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F48F4" w14:textId="0B9DDB0A" w:rsidR="001358C7" w:rsidRPr="00DB55B0" w:rsidRDefault="00672330" w:rsidP="001358C7">
      <w:pPr>
        <w:rPr>
          <w:rFonts w:asciiTheme="minorHAnsi" w:hAnsiTheme="minorHAnsi" w:cstheme="minorHAnsi"/>
          <w:b/>
          <w:bCs/>
        </w:rPr>
      </w:pPr>
      <w:r w:rsidRPr="00DB55B0">
        <w:rPr>
          <w:rFonts w:asciiTheme="minorHAnsi" w:hAnsiTheme="minorHAnsi" w:cstheme="minorHAnsi"/>
          <w:b/>
          <w:bCs/>
        </w:rPr>
        <w:t>C229 Single Camera Production</w:t>
      </w:r>
      <w:r w:rsidR="0058202D" w:rsidRPr="00DB55B0">
        <w:rPr>
          <w:rFonts w:asciiTheme="minorHAnsi" w:hAnsiTheme="minorHAnsi" w:cstheme="minorHAnsi"/>
          <w:b/>
          <w:bCs/>
        </w:rPr>
        <w:t xml:space="preserve"> – Week </w:t>
      </w:r>
      <w:r w:rsidR="00A03FCE" w:rsidRPr="00DB55B0">
        <w:rPr>
          <w:rFonts w:asciiTheme="minorHAnsi" w:hAnsiTheme="minorHAnsi" w:cstheme="minorHAnsi"/>
          <w:b/>
          <w:bCs/>
        </w:rPr>
        <w:t>1</w:t>
      </w:r>
      <w:r w:rsidR="00DB55B0" w:rsidRPr="00DB55B0">
        <w:rPr>
          <w:rFonts w:asciiTheme="minorHAnsi" w:hAnsiTheme="minorHAnsi" w:cstheme="minorHAnsi"/>
          <w:b/>
          <w:bCs/>
        </w:rPr>
        <w:t>2</w:t>
      </w:r>
    </w:p>
    <w:p w14:paraId="5A3F76E6" w14:textId="77777777" w:rsidR="001358C7" w:rsidRPr="00DB55B0" w:rsidRDefault="001358C7" w:rsidP="001358C7">
      <w:pPr>
        <w:rPr>
          <w:rFonts w:asciiTheme="minorHAnsi" w:hAnsiTheme="minorHAnsi" w:cstheme="minorHAnsi"/>
        </w:rPr>
      </w:pPr>
    </w:p>
    <w:p w14:paraId="41585B7B" w14:textId="39235230" w:rsidR="001358C7" w:rsidRPr="006B5262" w:rsidRDefault="001358C7" w:rsidP="00DF012C">
      <w:pPr>
        <w:rPr>
          <w:rFonts w:asciiTheme="minorHAnsi" w:hAnsiTheme="minorHAnsi" w:cstheme="minorHAnsi"/>
          <w:b/>
          <w:bCs/>
        </w:rPr>
      </w:pPr>
      <w:r w:rsidRPr="006B5262">
        <w:rPr>
          <w:rFonts w:asciiTheme="minorHAnsi" w:hAnsiTheme="minorHAnsi" w:cstheme="minorHAnsi"/>
          <w:b/>
          <w:bCs/>
        </w:rPr>
        <w:t>Agenda</w:t>
      </w:r>
      <w:r w:rsidR="00536CD5">
        <w:rPr>
          <w:rFonts w:asciiTheme="minorHAnsi" w:hAnsiTheme="minorHAnsi" w:cstheme="minorHAnsi"/>
          <w:b/>
          <w:bCs/>
        </w:rPr>
        <w:t>/Announcements</w:t>
      </w:r>
      <w:r w:rsidRPr="006B5262">
        <w:rPr>
          <w:rFonts w:asciiTheme="minorHAnsi" w:hAnsiTheme="minorHAnsi" w:cstheme="minorHAnsi"/>
          <w:b/>
          <w:bCs/>
        </w:rPr>
        <w:t>:</w:t>
      </w:r>
    </w:p>
    <w:p w14:paraId="05F3D35C" w14:textId="77777777" w:rsidR="00536CD5" w:rsidRDefault="003512B0" w:rsidP="003512B0">
      <w:pPr>
        <w:pStyle w:val="ListParagraph"/>
        <w:numPr>
          <w:ilvl w:val="0"/>
          <w:numId w:val="4"/>
        </w:numPr>
        <w:rPr>
          <w:rFonts w:asciiTheme="minorHAnsi" w:hAnsiTheme="minorHAnsi" w:cstheme="minorHAnsi"/>
        </w:rPr>
      </w:pPr>
      <w:r>
        <w:rPr>
          <w:rFonts w:asciiTheme="minorHAnsi" w:hAnsiTheme="minorHAnsi" w:cstheme="minorHAnsi"/>
        </w:rPr>
        <w:t>This week in lab, you’ll watch the 1</w:t>
      </w:r>
      <w:r w:rsidRPr="003512B0">
        <w:rPr>
          <w:rFonts w:asciiTheme="minorHAnsi" w:hAnsiTheme="minorHAnsi" w:cstheme="minorHAnsi"/>
          <w:vertAlign w:val="superscript"/>
        </w:rPr>
        <w:t>st</w:t>
      </w:r>
      <w:r>
        <w:rPr>
          <w:rFonts w:asciiTheme="minorHAnsi" w:hAnsiTheme="minorHAnsi" w:cstheme="minorHAnsi"/>
        </w:rPr>
        <w:t xml:space="preserve"> narrative projects and practice capturing audio with the Sound Devices </w:t>
      </w:r>
      <w:proofErr w:type="spellStart"/>
      <w:r>
        <w:rPr>
          <w:rFonts w:asciiTheme="minorHAnsi" w:hAnsiTheme="minorHAnsi" w:cstheme="minorHAnsi"/>
        </w:rPr>
        <w:t>Mix</w:t>
      </w:r>
      <w:r w:rsidR="00536CD5">
        <w:rPr>
          <w:rFonts w:asciiTheme="minorHAnsi" w:hAnsiTheme="minorHAnsi" w:cstheme="minorHAnsi"/>
        </w:rPr>
        <w:t>P</w:t>
      </w:r>
      <w:r>
        <w:rPr>
          <w:rFonts w:asciiTheme="minorHAnsi" w:hAnsiTheme="minorHAnsi" w:cstheme="minorHAnsi"/>
        </w:rPr>
        <w:t>re.</w:t>
      </w:r>
      <w:proofErr w:type="spellEnd"/>
    </w:p>
    <w:p w14:paraId="66B85C39" w14:textId="5B77F52C" w:rsidR="003512B0" w:rsidRDefault="003512B0" w:rsidP="003512B0">
      <w:pPr>
        <w:pStyle w:val="ListParagraph"/>
        <w:numPr>
          <w:ilvl w:val="0"/>
          <w:numId w:val="4"/>
        </w:numPr>
        <w:rPr>
          <w:rFonts w:asciiTheme="minorHAnsi" w:hAnsiTheme="minorHAnsi" w:cstheme="minorHAnsi"/>
        </w:rPr>
      </w:pPr>
      <w:r>
        <w:rPr>
          <w:rFonts w:asciiTheme="minorHAnsi" w:hAnsiTheme="minorHAnsi" w:cstheme="minorHAnsi"/>
        </w:rPr>
        <w:t>Send me any good</w:t>
      </w:r>
      <w:r w:rsidRPr="00665DAD">
        <w:rPr>
          <w:rFonts w:asciiTheme="minorHAnsi" w:hAnsiTheme="minorHAnsi" w:cstheme="minorHAnsi"/>
        </w:rPr>
        <w:t xml:space="preserve"> narrative project</w:t>
      </w:r>
      <w:r>
        <w:rPr>
          <w:rFonts w:asciiTheme="minorHAnsi" w:hAnsiTheme="minorHAnsi" w:cstheme="minorHAnsi"/>
        </w:rPr>
        <w:t>s!</w:t>
      </w:r>
      <w:r w:rsidR="00536CD5">
        <w:rPr>
          <w:rFonts w:asciiTheme="minorHAnsi" w:hAnsiTheme="minorHAnsi" w:cstheme="minorHAnsi"/>
        </w:rPr>
        <w:t xml:space="preserve"> Thanks to those who </w:t>
      </w:r>
      <w:r w:rsidR="00536CD5">
        <w:rPr>
          <w:rFonts w:asciiTheme="minorHAnsi" w:hAnsiTheme="minorHAnsi" w:cstheme="minorHAnsi"/>
        </w:rPr>
        <w:t>already</w:t>
      </w:r>
      <w:r w:rsidR="00536CD5">
        <w:rPr>
          <w:rFonts w:asciiTheme="minorHAnsi" w:hAnsiTheme="minorHAnsi" w:cstheme="minorHAnsi"/>
        </w:rPr>
        <w:t xml:space="preserve"> sent me some. :-)</w:t>
      </w:r>
    </w:p>
    <w:p w14:paraId="7F6B883F" w14:textId="428B0783" w:rsidR="005F3C3C" w:rsidRDefault="005F3C3C" w:rsidP="00DF012C">
      <w:pPr>
        <w:pStyle w:val="ListParagraph"/>
        <w:numPr>
          <w:ilvl w:val="0"/>
          <w:numId w:val="4"/>
        </w:numPr>
        <w:rPr>
          <w:rFonts w:asciiTheme="minorHAnsi" w:hAnsiTheme="minorHAnsi" w:cstheme="minorHAnsi"/>
        </w:rPr>
      </w:pPr>
      <w:r>
        <w:rPr>
          <w:rFonts w:asciiTheme="minorHAnsi" w:hAnsiTheme="minorHAnsi" w:cstheme="minorHAnsi"/>
        </w:rPr>
        <w:t>Next week – No class due to solar eclipse. There still are lecture notes (focusing on documentary) and an easy Lecture Canvas assignment. You’ll have all week to do it.</w:t>
      </w:r>
    </w:p>
    <w:p w14:paraId="171BF38A" w14:textId="0E4B7245" w:rsidR="00BC5327" w:rsidRDefault="00BC5327" w:rsidP="00DF012C">
      <w:pPr>
        <w:pStyle w:val="ListParagraph"/>
        <w:numPr>
          <w:ilvl w:val="0"/>
          <w:numId w:val="4"/>
        </w:numPr>
        <w:rPr>
          <w:rFonts w:asciiTheme="minorHAnsi" w:hAnsiTheme="minorHAnsi" w:cstheme="minorHAnsi"/>
        </w:rPr>
      </w:pPr>
      <w:r>
        <w:rPr>
          <w:rFonts w:asciiTheme="minorHAnsi" w:hAnsiTheme="minorHAnsi" w:cstheme="minorHAnsi"/>
        </w:rPr>
        <w:t>Call Sheets and Slating</w:t>
      </w:r>
    </w:p>
    <w:p w14:paraId="1F999239" w14:textId="46D93D92" w:rsidR="00627CD7" w:rsidRDefault="00FE11C2" w:rsidP="00DF012C">
      <w:pPr>
        <w:pStyle w:val="ListParagraph"/>
        <w:numPr>
          <w:ilvl w:val="0"/>
          <w:numId w:val="4"/>
        </w:numPr>
        <w:rPr>
          <w:rFonts w:asciiTheme="minorHAnsi" w:hAnsiTheme="minorHAnsi" w:cstheme="minorHAnsi"/>
        </w:rPr>
      </w:pPr>
      <w:r>
        <w:rPr>
          <w:rFonts w:asciiTheme="minorHAnsi" w:hAnsiTheme="minorHAnsi" w:cstheme="minorHAnsi"/>
        </w:rPr>
        <w:t>G</w:t>
      </w:r>
      <w:r w:rsidR="00627CD7">
        <w:rPr>
          <w:rFonts w:asciiTheme="minorHAnsi" w:hAnsiTheme="minorHAnsi" w:cstheme="minorHAnsi"/>
        </w:rPr>
        <w:t>etting proper exposure</w:t>
      </w:r>
      <w:r>
        <w:rPr>
          <w:rFonts w:asciiTheme="minorHAnsi" w:hAnsiTheme="minorHAnsi" w:cstheme="minorHAnsi"/>
        </w:rPr>
        <w:t xml:space="preserve"> and focus with the C100</w:t>
      </w:r>
    </w:p>
    <w:p w14:paraId="6C4B75DB" w14:textId="1336E502" w:rsidR="00DF012C" w:rsidRPr="00DB55B0" w:rsidRDefault="00626D1E" w:rsidP="00DF012C">
      <w:pPr>
        <w:pStyle w:val="ListParagraph"/>
        <w:numPr>
          <w:ilvl w:val="0"/>
          <w:numId w:val="4"/>
        </w:numPr>
        <w:rPr>
          <w:rFonts w:asciiTheme="minorHAnsi" w:hAnsiTheme="minorHAnsi" w:cstheme="minorHAnsi"/>
        </w:rPr>
      </w:pPr>
      <w:r>
        <w:rPr>
          <w:rFonts w:asciiTheme="minorHAnsi" w:hAnsiTheme="minorHAnsi" w:cstheme="minorHAnsi"/>
        </w:rPr>
        <w:t>Storytelling Tips</w:t>
      </w:r>
    </w:p>
    <w:p w14:paraId="43146407" w14:textId="115E46ED" w:rsidR="0077425B" w:rsidRPr="0086453B" w:rsidRDefault="0058202D" w:rsidP="00DF012C">
      <w:pPr>
        <w:pStyle w:val="ListParagraph"/>
        <w:numPr>
          <w:ilvl w:val="0"/>
          <w:numId w:val="4"/>
        </w:numPr>
        <w:rPr>
          <w:rFonts w:asciiTheme="minorHAnsi" w:hAnsiTheme="minorHAnsi" w:cstheme="minorHAnsi"/>
        </w:rPr>
      </w:pPr>
      <w:r w:rsidRPr="00DB55B0">
        <w:rPr>
          <w:rFonts w:asciiTheme="minorHAnsi" w:hAnsiTheme="minorHAnsi" w:cstheme="minorHAnsi"/>
        </w:rPr>
        <w:t xml:space="preserve">Short in-class Canvas </w:t>
      </w:r>
      <w:r w:rsidR="000B0A4F" w:rsidRPr="00DB55B0">
        <w:rPr>
          <w:rFonts w:asciiTheme="minorHAnsi" w:hAnsiTheme="minorHAnsi" w:cstheme="minorHAnsi"/>
        </w:rPr>
        <w:t xml:space="preserve">attendance </w:t>
      </w:r>
      <w:r w:rsidRPr="00DB55B0">
        <w:rPr>
          <w:rFonts w:asciiTheme="minorHAnsi" w:hAnsiTheme="minorHAnsi" w:cstheme="minorHAnsi"/>
        </w:rPr>
        <w:t>exercise</w:t>
      </w:r>
    </w:p>
    <w:p w14:paraId="65204269" w14:textId="5374CB17" w:rsidR="0077425B" w:rsidRPr="00DB55B0" w:rsidRDefault="0077425B" w:rsidP="00DF012C">
      <w:pPr>
        <w:rPr>
          <w:rFonts w:asciiTheme="minorHAnsi" w:hAnsiTheme="minorHAnsi" w:cstheme="minorHAnsi"/>
          <w:b/>
          <w:bCs/>
        </w:rPr>
      </w:pPr>
      <w:r w:rsidRPr="00DB55B0">
        <w:rPr>
          <w:rFonts w:asciiTheme="minorHAnsi" w:hAnsiTheme="minorHAnsi" w:cstheme="minorHAnsi"/>
          <w:b/>
          <w:bCs/>
        </w:rPr>
        <w:t>Readings</w:t>
      </w:r>
      <w:r w:rsidR="000B0A4F" w:rsidRPr="00DB55B0">
        <w:rPr>
          <w:rFonts w:asciiTheme="minorHAnsi" w:hAnsiTheme="minorHAnsi" w:cstheme="minorHAnsi"/>
          <w:b/>
          <w:bCs/>
        </w:rPr>
        <w:t>/Watchlist</w:t>
      </w:r>
      <w:r w:rsidRPr="00DB55B0">
        <w:rPr>
          <w:rFonts w:asciiTheme="minorHAnsi" w:hAnsiTheme="minorHAnsi" w:cstheme="minorHAnsi"/>
          <w:b/>
          <w:bCs/>
        </w:rPr>
        <w:t>:</w:t>
      </w:r>
    </w:p>
    <w:p w14:paraId="645B4A1C" w14:textId="77777777" w:rsidR="00FF1518" w:rsidRPr="00DB55B0" w:rsidRDefault="00000000" w:rsidP="00FF1518">
      <w:pPr>
        <w:pStyle w:val="ListParagraph"/>
        <w:numPr>
          <w:ilvl w:val="0"/>
          <w:numId w:val="6"/>
        </w:numPr>
        <w:rPr>
          <w:rFonts w:asciiTheme="minorHAnsi" w:hAnsiTheme="minorHAnsi" w:cstheme="minorHAnsi"/>
        </w:rPr>
      </w:pPr>
      <w:hyperlink r:id="rId5" w:history="1">
        <w:r w:rsidR="00FF1518" w:rsidRPr="00DB55B0">
          <w:rPr>
            <w:rStyle w:val="Hyperlink"/>
            <w:rFonts w:asciiTheme="minorHAnsi" w:hAnsiTheme="minorHAnsi" w:cstheme="minorHAnsi"/>
          </w:rPr>
          <w:t>Intro to Audio</w:t>
        </w:r>
      </w:hyperlink>
      <w:r w:rsidR="00FF1518" w:rsidRPr="00DB55B0">
        <w:rPr>
          <w:rFonts w:asciiTheme="minorHAnsi" w:hAnsiTheme="minorHAnsi" w:cstheme="minorHAnsi"/>
        </w:rPr>
        <w:t xml:space="preserve"> (Media School Tech Tutorial article)</w:t>
      </w:r>
    </w:p>
    <w:p w14:paraId="1D36FFD9" w14:textId="77777777" w:rsidR="00FF1518" w:rsidRPr="00DB55B0" w:rsidRDefault="00000000" w:rsidP="00FF1518">
      <w:pPr>
        <w:pStyle w:val="ListParagraph"/>
        <w:numPr>
          <w:ilvl w:val="0"/>
          <w:numId w:val="6"/>
        </w:numPr>
        <w:rPr>
          <w:rFonts w:asciiTheme="minorHAnsi" w:hAnsiTheme="minorHAnsi" w:cstheme="minorHAnsi"/>
        </w:rPr>
      </w:pPr>
      <w:hyperlink r:id="rId6" w:history="1">
        <w:r w:rsidR="00FF1518" w:rsidRPr="00DB55B0">
          <w:rPr>
            <w:rStyle w:val="Hyperlink"/>
            <w:rFonts w:asciiTheme="minorHAnsi" w:hAnsiTheme="minorHAnsi" w:cstheme="minorHAnsi"/>
          </w:rPr>
          <w:t xml:space="preserve">Sound Device </w:t>
        </w:r>
        <w:proofErr w:type="spellStart"/>
        <w:r w:rsidR="00FF1518" w:rsidRPr="00DB55B0">
          <w:rPr>
            <w:rStyle w:val="Hyperlink"/>
            <w:rFonts w:asciiTheme="minorHAnsi" w:hAnsiTheme="minorHAnsi" w:cstheme="minorHAnsi"/>
          </w:rPr>
          <w:t>MixPre</w:t>
        </w:r>
        <w:proofErr w:type="spellEnd"/>
      </w:hyperlink>
      <w:r w:rsidR="00FF1518" w:rsidRPr="00DB55B0">
        <w:rPr>
          <w:rFonts w:asciiTheme="minorHAnsi" w:hAnsiTheme="minorHAnsi" w:cstheme="minorHAnsi"/>
        </w:rPr>
        <w:t xml:space="preserve"> (Media School Tech Tutorial)</w:t>
      </w:r>
    </w:p>
    <w:p w14:paraId="633676AF" w14:textId="610EEBDE" w:rsidR="003512B0" w:rsidRPr="00665DAD" w:rsidRDefault="00000000" w:rsidP="003512B0">
      <w:pPr>
        <w:pStyle w:val="ListParagraph"/>
        <w:numPr>
          <w:ilvl w:val="0"/>
          <w:numId w:val="6"/>
        </w:numPr>
        <w:rPr>
          <w:rFonts w:asciiTheme="minorHAnsi" w:hAnsiTheme="minorHAnsi" w:cstheme="minorHAnsi"/>
        </w:rPr>
      </w:pPr>
      <w:hyperlink r:id="rId7" w:history="1">
        <w:r w:rsidR="003512B0" w:rsidRPr="00665DAD">
          <w:rPr>
            <w:rStyle w:val="Hyperlink"/>
            <w:rFonts w:asciiTheme="minorHAnsi" w:hAnsiTheme="minorHAnsi" w:cstheme="minorHAnsi"/>
          </w:rPr>
          <w:t>What is a Call Sheet?</w:t>
        </w:r>
      </w:hyperlink>
      <w:r w:rsidR="003512B0" w:rsidRPr="00665DAD">
        <w:rPr>
          <w:rFonts w:asciiTheme="minorHAnsi" w:hAnsiTheme="minorHAnsi" w:cstheme="minorHAnsi"/>
        </w:rPr>
        <w:t xml:space="preserve"> (</w:t>
      </w:r>
      <w:proofErr w:type="spellStart"/>
      <w:r w:rsidR="003512B0" w:rsidRPr="00665DAD">
        <w:rPr>
          <w:rFonts w:asciiTheme="minorHAnsi" w:hAnsiTheme="minorHAnsi" w:cstheme="minorHAnsi"/>
        </w:rPr>
        <w:t>StudioBinder</w:t>
      </w:r>
      <w:proofErr w:type="spellEnd"/>
      <w:r w:rsidR="003512B0" w:rsidRPr="00665DAD">
        <w:rPr>
          <w:rFonts w:asciiTheme="minorHAnsi" w:hAnsiTheme="minorHAnsi" w:cstheme="minorHAnsi"/>
        </w:rPr>
        <w:t xml:space="preserve">) </w:t>
      </w:r>
      <w:r w:rsidR="003512B0">
        <w:rPr>
          <w:rFonts w:asciiTheme="minorHAnsi" w:hAnsiTheme="minorHAnsi" w:cstheme="minorHAnsi"/>
        </w:rPr>
        <w:t>– NOTE Who sends it and what’s on it.</w:t>
      </w:r>
    </w:p>
    <w:p w14:paraId="3B740319" w14:textId="77777777" w:rsidR="003512B0" w:rsidRPr="00665DAD" w:rsidRDefault="00000000" w:rsidP="003512B0">
      <w:pPr>
        <w:pStyle w:val="ListParagraph"/>
        <w:numPr>
          <w:ilvl w:val="0"/>
          <w:numId w:val="6"/>
        </w:numPr>
        <w:rPr>
          <w:rFonts w:asciiTheme="minorHAnsi" w:hAnsiTheme="minorHAnsi" w:cstheme="minorHAnsi"/>
        </w:rPr>
      </w:pPr>
      <w:hyperlink r:id="rId8" w:history="1">
        <w:r w:rsidR="003512B0" w:rsidRPr="00665DAD">
          <w:rPr>
            <w:rStyle w:val="Hyperlink"/>
            <w:rFonts w:asciiTheme="minorHAnsi" w:hAnsiTheme="minorHAnsi" w:cstheme="minorHAnsi"/>
          </w:rPr>
          <w:t>What is a Call Sheet?</w:t>
        </w:r>
      </w:hyperlink>
      <w:r w:rsidR="003512B0" w:rsidRPr="00665DAD">
        <w:rPr>
          <w:rFonts w:asciiTheme="minorHAnsi" w:hAnsiTheme="minorHAnsi" w:cstheme="minorHAnsi"/>
        </w:rPr>
        <w:t xml:space="preserve"> (</w:t>
      </w:r>
      <w:proofErr w:type="spellStart"/>
      <w:r w:rsidR="003512B0" w:rsidRPr="00665DAD">
        <w:rPr>
          <w:rFonts w:asciiTheme="minorHAnsi" w:hAnsiTheme="minorHAnsi" w:cstheme="minorHAnsi"/>
        </w:rPr>
        <w:t>MasterClass</w:t>
      </w:r>
      <w:proofErr w:type="spellEnd"/>
      <w:r w:rsidR="003512B0" w:rsidRPr="00665DAD">
        <w:rPr>
          <w:rFonts w:asciiTheme="minorHAnsi" w:hAnsiTheme="minorHAnsi" w:cstheme="minorHAnsi"/>
        </w:rPr>
        <w:t>)</w:t>
      </w:r>
    </w:p>
    <w:p w14:paraId="0A8329EB" w14:textId="77777777" w:rsidR="000C0B15" w:rsidRPr="00665DAD" w:rsidRDefault="00000000" w:rsidP="000C0B15">
      <w:pPr>
        <w:pStyle w:val="ListParagraph"/>
        <w:numPr>
          <w:ilvl w:val="0"/>
          <w:numId w:val="6"/>
        </w:numPr>
        <w:rPr>
          <w:rFonts w:asciiTheme="minorHAnsi" w:hAnsiTheme="minorHAnsi" w:cstheme="minorHAnsi"/>
        </w:rPr>
      </w:pPr>
      <w:hyperlink r:id="rId9" w:history="1">
        <w:r w:rsidR="000C0B15" w:rsidRPr="004C5DCD">
          <w:rPr>
            <w:rStyle w:val="Hyperlink"/>
            <w:rFonts w:asciiTheme="minorHAnsi" w:hAnsiTheme="minorHAnsi" w:cstheme="minorHAnsi"/>
          </w:rPr>
          <w:t xml:space="preserve">Film Set </w:t>
        </w:r>
        <w:r w:rsidR="000C0B15" w:rsidRPr="004C5DCD">
          <w:rPr>
            <w:rStyle w:val="Hyperlink"/>
            <w:rFonts w:asciiTheme="minorHAnsi" w:hAnsiTheme="minorHAnsi" w:cstheme="minorHAnsi"/>
          </w:rPr>
          <w:t>E</w:t>
        </w:r>
        <w:r w:rsidR="000C0B15" w:rsidRPr="004C5DCD">
          <w:rPr>
            <w:rStyle w:val="Hyperlink"/>
            <w:rFonts w:asciiTheme="minorHAnsi" w:hAnsiTheme="minorHAnsi" w:cstheme="minorHAnsi"/>
          </w:rPr>
          <w:t>tiquette</w:t>
        </w:r>
      </w:hyperlink>
      <w:r w:rsidR="000C0B15">
        <w:rPr>
          <w:rFonts w:asciiTheme="minorHAnsi" w:hAnsiTheme="minorHAnsi" w:cstheme="minorHAnsi"/>
        </w:rPr>
        <w:t xml:space="preserve"> (Studio Binder)</w:t>
      </w:r>
    </w:p>
    <w:p w14:paraId="5EA7981B" w14:textId="5D7112B3" w:rsidR="008409A8" w:rsidRPr="00DB55B0" w:rsidRDefault="008409A8" w:rsidP="008409A8">
      <w:pPr>
        <w:rPr>
          <w:rFonts w:asciiTheme="minorHAnsi" w:hAnsiTheme="minorHAnsi" w:cstheme="minorHAnsi"/>
        </w:rPr>
      </w:pPr>
    </w:p>
    <w:p w14:paraId="631C6BEC" w14:textId="77777777" w:rsidR="005A43D6" w:rsidRPr="00665DAD" w:rsidRDefault="005A43D6" w:rsidP="005A43D6">
      <w:pPr>
        <w:rPr>
          <w:rFonts w:asciiTheme="minorHAnsi" w:hAnsiTheme="minorHAnsi" w:cstheme="minorHAnsi"/>
        </w:rPr>
      </w:pPr>
      <w:r w:rsidRPr="00665DAD">
        <w:rPr>
          <w:rFonts w:asciiTheme="minorHAnsi" w:hAnsiTheme="minorHAnsi" w:cstheme="minorHAnsi"/>
          <w:b/>
          <w:bCs/>
        </w:rPr>
        <w:t xml:space="preserve">Reality Check – </w:t>
      </w:r>
      <w:r w:rsidRPr="00665DAD">
        <w:rPr>
          <w:rFonts w:asciiTheme="minorHAnsi" w:hAnsiTheme="minorHAnsi" w:cstheme="minorHAnsi"/>
        </w:rPr>
        <w:t xml:space="preserve">C229 focuses on workflow required for single camera production. Please know that the skills, tools, and techniques covered in class apply to much more outside of narrative production. This includes: </w:t>
      </w:r>
    </w:p>
    <w:p w14:paraId="546537D7" w14:textId="77777777" w:rsidR="005A43D6" w:rsidRPr="00665DAD" w:rsidRDefault="005A43D6" w:rsidP="005A43D6">
      <w:pPr>
        <w:pStyle w:val="ListParagraph"/>
        <w:numPr>
          <w:ilvl w:val="0"/>
          <w:numId w:val="18"/>
        </w:numPr>
        <w:rPr>
          <w:rFonts w:asciiTheme="minorHAnsi" w:hAnsiTheme="minorHAnsi" w:cstheme="minorHAnsi"/>
        </w:rPr>
      </w:pPr>
      <w:r w:rsidRPr="00665DAD">
        <w:rPr>
          <w:rFonts w:asciiTheme="minorHAnsi" w:hAnsiTheme="minorHAnsi" w:cstheme="minorHAnsi"/>
        </w:rPr>
        <w:t>Documentary</w:t>
      </w:r>
    </w:p>
    <w:p w14:paraId="4A1C1DA7" w14:textId="77777777" w:rsidR="005A43D6" w:rsidRPr="00665DAD" w:rsidRDefault="005A43D6" w:rsidP="005A43D6">
      <w:pPr>
        <w:pStyle w:val="ListParagraph"/>
        <w:numPr>
          <w:ilvl w:val="0"/>
          <w:numId w:val="18"/>
        </w:numPr>
        <w:rPr>
          <w:rFonts w:asciiTheme="minorHAnsi" w:hAnsiTheme="minorHAnsi" w:cstheme="minorHAnsi"/>
        </w:rPr>
      </w:pPr>
      <w:r w:rsidRPr="00665DAD">
        <w:rPr>
          <w:rFonts w:asciiTheme="minorHAnsi" w:hAnsiTheme="minorHAnsi" w:cstheme="minorHAnsi"/>
        </w:rPr>
        <w:t>TV shows (Magazine, biopic, reality, etc.)</w:t>
      </w:r>
    </w:p>
    <w:p w14:paraId="33AA74BF" w14:textId="77777777" w:rsidR="005A43D6" w:rsidRPr="00665DAD" w:rsidRDefault="005A43D6" w:rsidP="005A43D6">
      <w:pPr>
        <w:pStyle w:val="ListParagraph"/>
        <w:numPr>
          <w:ilvl w:val="0"/>
          <w:numId w:val="18"/>
        </w:numPr>
        <w:rPr>
          <w:rFonts w:asciiTheme="minorHAnsi" w:hAnsiTheme="minorHAnsi" w:cstheme="minorHAnsi"/>
        </w:rPr>
      </w:pPr>
      <w:r w:rsidRPr="00665DAD">
        <w:rPr>
          <w:rFonts w:asciiTheme="minorHAnsi" w:hAnsiTheme="minorHAnsi" w:cstheme="minorHAnsi"/>
        </w:rPr>
        <w:t>Advertising</w:t>
      </w:r>
    </w:p>
    <w:p w14:paraId="2D4D9E80" w14:textId="77777777" w:rsidR="005A43D6" w:rsidRPr="00665DAD" w:rsidRDefault="005A43D6" w:rsidP="005A43D6">
      <w:pPr>
        <w:pStyle w:val="ListParagraph"/>
        <w:numPr>
          <w:ilvl w:val="0"/>
          <w:numId w:val="18"/>
        </w:numPr>
        <w:rPr>
          <w:rFonts w:asciiTheme="minorHAnsi" w:hAnsiTheme="minorHAnsi" w:cstheme="minorHAnsi"/>
        </w:rPr>
      </w:pPr>
      <w:r w:rsidRPr="00665DAD">
        <w:rPr>
          <w:rFonts w:asciiTheme="minorHAnsi" w:hAnsiTheme="minorHAnsi" w:cstheme="minorHAnsi"/>
        </w:rPr>
        <w:t>Social media</w:t>
      </w:r>
    </w:p>
    <w:p w14:paraId="15C6698C" w14:textId="77777777" w:rsidR="005A43D6" w:rsidRPr="00665DAD" w:rsidRDefault="005A43D6" w:rsidP="005A43D6">
      <w:pPr>
        <w:pStyle w:val="ListParagraph"/>
        <w:numPr>
          <w:ilvl w:val="0"/>
          <w:numId w:val="18"/>
        </w:numPr>
        <w:rPr>
          <w:rFonts w:asciiTheme="minorHAnsi" w:hAnsiTheme="minorHAnsi" w:cstheme="minorHAnsi"/>
        </w:rPr>
      </w:pPr>
      <w:r w:rsidRPr="00665DAD">
        <w:rPr>
          <w:rFonts w:asciiTheme="minorHAnsi" w:hAnsiTheme="minorHAnsi" w:cstheme="minorHAnsi"/>
        </w:rPr>
        <w:t>Art &amp; Music videos</w:t>
      </w:r>
    </w:p>
    <w:p w14:paraId="11116355" w14:textId="77777777" w:rsidR="005A43D6" w:rsidRDefault="005A43D6" w:rsidP="00AA4121">
      <w:pPr>
        <w:rPr>
          <w:rFonts w:asciiTheme="minorHAnsi" w:hAnsiTheme="minorHAnsi" w:cstheme="minorHAnsi"/>
          <w:b/>
          <w:bCs/>
        </w:rPr>
      </w:pPr>
    </w:p>
    <w:p w14:paraId="1449998B" w14:textId="21607B1F" w:rsidR="00536CD5" w:rsidRDefault="00536CD5" w:rsidP="000C0B15">
      <w:pPr>
        <w:pStyle w:val="NormalWeb"/>
        <w:spacing w:before="0" w:beforeAutospacing="0"/>
        <w:rPr>
          <w:rFonts w:asciiTheme="minorHAnsi" w:hAnsiTheme="minorHAnsi" w:cstheme="minorHAnsi"/>
          <w:color w:val="333333"/>
        </w:rPr>
      </w:pPr>
      <w:proofErr w:type="spellStart"/>
      <w:r>
        <w:rPr>
          <w:rFonts w:asciiTheme="minorHAnsi" w:hAnsiTheme="minorHAnsi" w:cstheme="minorHAnsi"/>
          <w:b/>
          <w:bCs/>
          <w:color w:val="333333"/>
        </w:rPr>
        <w:t>MixPre</w:t>
      </w:r>
      <w:proofErr w:type="spellEnd"/>
      <w:r>
        <w:rPr>
          <w:rFonts w:asciiTheme="minorHAnsi" w:hAnsiTheme="minorHAnsi" w:cstheme="minorHAnsi"/>
          <w:b/>
          <w:bCs/>
          <w:color w:val="333333"/>
        </w:rPr>
        <w:t xml:space="preserve"> – Important Points:</w:t>
      </w:r>
    </w:p>
    <w:p w14:paraId="448A58C1" w14:textId="14CCCA11" w:rsidR="00536CD5" w:rsidRDefault="00536CD5" w:rsidP="00536CD5">
      <w:pPr>
        <w:pStyle w:val="NormalWeb"/>
        <w:numPr>
          <w:ilvl w:val="0"/>
          <w:numId w:val="20"/>
        </w:numPr>
        <w:spacing w:before="0" w:beforeAutospacing="0"/>
        <w:rPr>
          <w:rFonts w:asciiTheme="minorHAnsi" w:hAnsiTheme="minorHAnsi" w:cstheme="minorHAnsi"/>
          <w:color w:val="333333"/>
        </w:rPr>
      </w:pPr>
      <w:r>
        <w:rPr>
          <w:rFonts w:asciiTheme="minorHAnsi" w:hAnsiTheme="minorHAnsi" w:cstheme="minorHAnsi"/>
          <w:color w:val="333333"/>
        </w:rPr>
        <w:t xml:space="preserve">The </w:t>
      </w:r>
      <w:proofErr w:type="spellStart"/>
      <w:r>
        <w:rPr>
          <w:rFonts w:asciiTheme="minorHAnsi" w:hAnsiTheme="minorHAnsi" w:cstheme="minorHAnsi"/>
          <w:color w:val="333333"/>
        </w:rPr>
        <w:t>MixPre</w:t>
      </w:r>
      <w:proofErr w:type="spellEnd"/>
      <w:r>
        <w:rPr>
          <w:rFonts w:asciiTheme="minorHAnsi" w:hAnsiTheme="minorHAnsi" w:cstheme="minorHAnsi"/>
          <w:color w:val="333333"/>
        </w:rPr>
        <w:t xml:space="preserve"> takes Sony batteries (check out extra batteries)</w:t>
      </w:r>
    </w:p>
    <w:p w14:paraId="3AC7904B" w14:textId="4F2E76A4" w:rsidR="00536CD5" w:rsidRDefault="00536CD5" w:rsidP="00536CD5">
      <w:pPr>
        <w:pStyle w:val="NormalWeb"/>
        <w:numPr>
          <w:ilvl w:val="0"/>
          <w:numId w:val="20"/>
        </w:numPr>
        <w:spacing w:before="0" w:beforeAutospacing="0"/>
        <w:rPr>
          <w:rFonts w:asciiTheme="minorHAnsi" w:hAnsiTheme="minorHAnsi" w:cstheme="minorHAnsi"/>
          <w:color w:val="333333"/>
        </w:rPr>
      </w:pPr>
      <w:r>
        <w:rPr>
          <w:rFonts w:asciiTheme="minorHAnsi" w:hAnsiTheme="minorHAnsi" w:cstheme="minorHAnsi"/>
          <w:color w:val="333333"/>
        </w:rPr>
        <w:t>Format SD card before use</w:t>
      </w:r>
    </w:p>
    <w:p w14:paraId="48E2636C" w14:textId="0DA1ED55" w:rsidR="00536CD5" w:rsidRPr="00536CD5" w:rsidRDefault="00536CD5" w:rsidP="00536CD5">
      <w:pPr>
        <w:pStyle w:val="NormalWeb"/>
        <w:numPr>
          <w:ilvl w:val="0"/>
          <w:numId w:val="20"/>
        </w:numPr>
        <w:spacing w:before="0" w:beforeAutospacing="0"/>
        <w:rPr>
          <w:rFonts w:asciiTheme="minorHAnsi" w:hAnsiTheme="minorHAnsi" w:cstheme="minorHAnsi"/>
          <w:color w:val="333333"/>
        </w:rPr>
      </w:pPr>
      <w:r>
        <w:rPr>
          <w:rFonts w:asciiTheme="minorHAnsi" w:hAnsiTheme="minorHAnsi" w:cstheme="minorHAnsi"/>
          <w:color w:val="333333"/>
        </w:rPr>
        <w:t>Be sure you’re set for 48 kHz, 24-bit recording</w:t>
      </w:r>
      <w:r w:rsidR="00626D1E">
        <w:rPr>
          <w:rFonts w:asciiTheme="minorHAnsi" w:hAnsiTheme="minorHAnsi" w:cstheme="minorHAnsi"/>
          <w:color w:val="333333"/>
        </w:rPr>
        <w:t xml:space="preserve"> (For an explanation of Bit depth and sample rate, check out the </w:t>
      </w:r>
      <w:hyperlink r:id="rId10" w:anchor=":~:text=The%20rate%20of%20capture%20and,it%20applies%20to%20digital%20audio." w:history="1">
        <w:r w:rsidR="00626D1E" w:rsidRPr="00626D1E">
          <w:rPr>
            <w:rStyle w:val="Hyperlink"/>
            <w:rFonts w:asciiTheme="minorHAnsi" w:hAnsiTheme="minorHAnsi" w:cstheme="minorHAnsi"/>
          </w:rPr>
          <w:t xml:space="preserve">info from </w:t>
        </w:r>
        <w:proofErr w:type="spellStart"/>
        <w:r w:rsidR="00626D1E" w:rsidRPr="00626D1E">
          <w:rPr>
            <w:rStyle w:val="Hyperlink"/>
            <w:rFonts w:asciiTheme="minorHAnsi" w:hAnsiTheme="minorHAnsi" w:cstheme="minorHAnsi"/>
          </w:rPr>
          <w:t>PreSonus</w:t>
        </w:r>
        <w:proofErr w:type="spellEnd"/>
      </w:hyperlink>
      <w:r w:rsidR="00626D1E">
        <w:rPr>
          <w:rFonts w:asciiTheme="minorHAnsi" w:hAnsiTheme="minorHAnsi" w:cstheme="minorHAnsi"/>
          <w:color w:val="333333"/>
        </w:rPr>
        <w:t>.)</w:t>
      </w:r>
    </w:p>
    <w:p w14:paraId="678B8961" w14:textId="77777777" w:rsidR="003C6F4F" w:rsidRPr="00665DAD" w:rsidRDefault="003C6F4F" w:rsidP="003C6F4F">
      <w:pPr>
        <w:pStyle w:val="NormalWeb"/>
        <w:spacing w:before="0" w:beforeAutospacing="0"/>
        <w:rPr>
          <w:rFonts w:asciiTheme="minorHAnsi" w:hAnsiTheme="minorHAnsi" w:cstheme="minorHAnsi"/>
          <w:color w:val="333333"/>
        </w:rPr>
      </w:pPr>
      <w:r w:rsidRPr="00665DAD">
        <w:rPr>
          <w:rFonts w:asciiTheme="minorHAnsi" w:hAnsiTheme="minorHAnsi" w:cstheme="minorHAnsi"/>
          <w:b/>
          <w:bCs/>
          <w:color w:val="333333"/>
        </w:rPr>
        <w:t>Film Set Protocols &amp; Etiquette</w:t>
      </w:r>
    </w:p>
    <w:p w14:paraId="6F22490C" w14:textId="568E3F3B" w:rsidR="003C6F4F" w:rsidRPr="00665DAD" w:rsidRDefault="003C6F4F" w:rsidP="003C6F4F">
      <w:pPr>
        <w:pStyle w:val="NormalWeb"/>
        <w:spacing w:before="0" w:beforeAutospacing="0"/>
        <w:rPr>
          <w:rFonts w:asciiTheme="minorHAnsi" w:hAnsiTheme="minorHAnsi" w:cstheme="minorHAnsi"/>
          <w:color w:val="333333"/>
        </w:rPr>
      </w:pPr>
      <w:r w:rsidRPr="00665DAD">
        <w:rPr>
          <w:rFonts w:asciiTheme="minorHAnsi" w:hAnsiTheme="minorHAnsi" w:cstheme="minorHAnsi"/>
          <w:color w:val="333333"/>
        </w:rPr>
        <w:t xml:space="preserve">There are many things to learn about working as a crew member or talent on a film set. We’ve already covered the grip department. (How to carry gear, call out warnings, and set up C-stands and other grip equipment.) </w:t>
      </w:r>
      <w:r w:rsidR="00626D1E">
        <w:rPr>
          <w:rFonts w:asciiTheme="minorHAnsi" w:hAnsiTheme="minorHAnsi" w:cstheme="minorHAnsi"/>
          <w:color w:val="333333"/>
        </w:rPr>
        <w:t xml:space="preserve">There’s a good </w:t>
      </w:r>
      <w:hyperlink r:id="rId11" w:history="1">
        <w:r w:rsidR="00626D1E" w:rsidRPr="00626D1E">
          <w:rPr>
            <w:rStyle w:val="Hyperlink"/>
            <w:rFonts w:asciiTheme="minorHAnsi" w:hAnsiTheme="minorHAnsi" w:cstheme="minorHAnsi"/>
          </w:rPr>
          <w:t xml:space="preserve">rundown </w:t>
        </w:r>
        <w:r w:rsidR="00626D1E">
          <w:rPr>
            <w:rStyle w:val="Hyperlink"/>
            <w:rFonts w:asciiTheme="minorHAnsi" w:hAnsiTheme="minorHAnsi" w:cstheme="minorHAnsi"/>
          </w:rPr>
          <w:t xml:space="preserve">on set etiquette </w:t>
        </w:r>
        <w:r w:rsidR="00626D1E" w:rsidRPr="00626D1E">
          <w:rPr>
            <w:rStyle w:val="Hyperlink"/>
            <w:rFonts w:asciiTheme="minorHAnsi" w:hAnsiTheme="minorHAnsi" w:cstheme="minorHAnsi"/>
          </w:rPr>
          <w:t xml:space="preserve">at </w:t>
        </w:r>
        <w:proofErr w:type="spellStart"/>
        <w:r w:rsidR="00626D1E" w:rsidRPr="00626D1E">
          <w:rPr>
            <w:rStyle w:val="Hyperlink"/>
            <w:rFonts w:asciiTheme="minorHAnsi" w:hAnsiTheme="minorHAnsi" w:cstheme="minorHAnsi"/>
          </w:rPr>
          <w:t>StudioBinder</w:t>
        </w:r>
        <w:proofErr w:type="spellEnd"/>
      </w:hyperlink>
      <w:r w:rsidR="00626D1E">
        <w:rPr>
          <w:rFonts w:asciiTheme="minorHAnsi" w:hAnsiTheme="minorHAnsi" w:cstheme="minorHAnsi"/>
          <w:color w:val="333333"/>
        </w:rPr>
        <w:t xml:space="preserve">. </w:t>
      </w:r>
      <w:r w:rsidRPr="00665DAD">
        <w:rPr>
          <w:rFonts w:asciiTheme="minorHAnsi" w:hAnsiTheme="minorHAnsi" w:cstheme="minorHAnsi"/>
          <w:color w:val="333333"/>
        </w:rPr>
        <w:t xml:space="preserve">Let’s add a few more elements: Call Sheets and </w:t>
      </w:r>
      <w:r>
        <w:rPr>
          <w:rFonts w:asciiTheme="minorHAnsi" w:hAnsiTheme="minorHAnsi" w:cstheme="minorHAnsi"/>
          <w:color w:val="333333"/>
        </w:rPr>
        <w:t xml:space="preserve">review </w:t>
      </w:r>
      <w:r w:rsidRPr="00665DAD">
        <w:rPr>
          <w:rFonts w:asciiTheme="minorHAnsi" w:hAnsiTheme="minorHAnsi" w:cstheme="minorHAnsi"/>
          <w:color w:val="333333"/>
        </w:rPr>
        <w:t>Slating. But here are a few bonus rules:</w:t>
      </w:r>
    </w:p>
    <w:p w14:paraId="1159370A" w14:textId="77777777" w:rsidR="003C6F4F" w:rsidRPr="00665DAD" w:rsidRDefault="003C6F4F" w:rsidP="003C6F4F">
      <w:pPr>
        <w:pStyle w:val="NormalWeb"/>
        <w:numPr>
          <w:ilvl w:val="0"/>
          <w:numId w:val="19"/>
        </w:numPr>
        <w:spacing w:before="0" w:beforeAutospacing="0"/>
        <w:rPr>
          <w:rFonts w:asciiTheme="minorHAnsi" w:hAnsiTheme="minorHAnsi" w:cstheme="minorHAnsi"/>
          <w:color w:val="333333"/>
        </w:rPr>
      </w:pPr>
      <w:r w:rsidRPr="00665DAD">
        <w:rPr>
          <w:rFonts w:asciiTheme="minorHAnsi" w:hAnsiTheme="minorHAnsi" w:cstheme="minorHAnsi"/>
          <w:color w:val="333333"/>
        </w:rPr>
        <w:t>Rule #1: Keep quiet / don’t talk</w:t>
      </w:r>
    </w:p>
    <w:p w14:paraId="26A140D8" w14:textId="77777777" w:rsidR="003C6F4F" w:rsidRPr="00665DAD" w:rsidRDefault="003C6F4F" w:rsidP="003C6F4F">
      <w:pPr>
        <w:pStyle w:val="NormalWeb"/>
        <w:numPr>
          <w:ilvl w:val="0"/>
          <w:numId w:val="19"/>
        </w:numPr>
        <w:spacing w:before="0" w:beforeAutospacing="0"/>
        <w:rPr>
          <w:rFonts w:asciiTheme="minorHAnsi" w:hAnsiTheme="minorHAnsi" w:cstheme="minorHAnsi"/>
          <w:color w:val="333333"/>
        </w:rPr>
      </w:pPr>
      <w:r w:rsidRPr="00665DAD">
        <w:rPr>
          <w:rFonts w:asciiTheme="minorHAnsi" w:hAnsiTheme="minorHAnsi" w:cstheme="minorHAnsi"/>
          <w:color w:val="333333"/>
        </w:rPr>
        <w:t>Rule #2: Stay in your own department</w:t>
      </w:r>
    </w:p>
    <w:p w14:paraId="0203D192" w14:textId="77777777" w:rsidR="003C6F4F" w:rsidRDefault="003C6F4F" w:rsidP="000C0B15">
      <w:pPr>
        <w:pStyle w:val="NormalWeb"/>
        <w:spacing w:before="0" w:beforeAutospacing="0"/>
        <w:rPr>
          <w:rFonts w:asciiTheme="minorHAnsi" w:hAnsiTheme="minorHAnsi" w:cstheme="minorHAnsi"/>
          <w:b/>
          <w:bCs/>
          <w:color w:val="333333"/>
        </w:rPr>
      </w:pPr>
    </w:p>
    <w:p w14:paraId="50E1B2B9" w14:textId="2BC00EC8" w:rsidR="000C0B15" w:rsidRPr="00665DAD" w:rsidRDefault="000C0B15" w:rsidP="000C0B15">
      <w:pPr>
        <w:pStyle w:val="NormalWeb"/>
        <w:spacing w:before="0" w:beforeAutospacing="0"/>
        <w:rPr>
          <w:rFonts w:asciiTheme="minorHAnsi" w:hAnsiTheme="minorHAnsi" w:cstheme="minorHAnsi"/>
          <w:color w:val="333333"/>
        </w:rPr>
      </w:pPr>
      <w:r w:rsidRPr="00665DAD">
        <w:rPr>
          <w:rFonts w:asciiTheme="minorHAnsi" w:hAnsiTheme="minorHAnsi" w:cstheme="minorHAnsi"/>
          <w:b/>
          <w:bCs/>
          <w:color w:val="333333"/>
        </w:rPr>
        <w:lastRenderedPageBreak/>
        <w:t>Call Sheet</w:t>
      </w:r>
      <w:r w:rsidRPr="00665DAD">
        <w:rPr>
          <w:rFonts w:asciiTheme="minorHAnsi" w:hAnsiTheme="minorHAnsi" w:cstheme="minorHAnsi"/>
          <w:color w:val="333333"/>
        </w:rPr>
        <w:t xml:space="preserve"> – A Call Sheet is sent to cast and crew members by the 1</w:t>
      </w:r>
      <w:r w:rsidRPr="00665DAD">
        <w:rPr>
          <w:rFonts w:asciiTheme="minorHAnsi" w:hAnsiTheme="minorHAnsi" w:cstheme="minorHAnsi"/>
          <w:color w:val="333333"/>
          <w:vertAlign w:val="superscript"/>
        </w:rPr>
        <w:t>st</w:t>
      </w:r>
      <w:r w:rsidRPr="00665DAD">
        <w:rPr>
          <w:rFonts w:asciiTheme="minorHAnsi" w:hAnsiTheme="minorHAnsi" w:cstheme="minorHAnsi"/>
          <w:color w:val="333333"/>
        </w:rPr>
        <w:t xml:space="preserve"> Assistant Director the day before a shoot. It outlines the film/production schedule for a given day and important information all should know. This includes location, cast and crew (arrival) times, parking, restroom location(s), the production schedule, safety information, important contact numbers</w:t>
      </w:r>
      <w:r w:rsidR="00536CD5">
        <w:rPr>
          <w:rFonts w:asciiTheme="minorHAnsi" w:hAnsiTheme="minorHAnsi" w:cstheme="minorHAnsi"/>
          <w:color w:val="333333"/>
        </w:rPr>
        <w:t>, and even the weather</w:t>
      </w:r>
      <w:r w:rsidRPr="00665DAD">
        <w:rPr>
          <w:rFonts w:asciiTheme="minorHAnsi" w:hAnsiTheme="minorHAnsi" w:cstheme="minorHAnsi"/>
          <w:color w:val="333333"/>
        </w:rPr>
        <w:t>.</w:t>
      </w:r>
    </w:p>
    <w:p w14:paraId="7D92310E" w14:textId="77777777" w:rsidR="000C0B15" w:rsidRPr="00665DAD" w:rsidRDefault="00000000" w:rsidP="000C0B15">
      <w:pPr>
        <w:pStyle w:val="ListParagraph"/>
        <w:numPr>
          <w:ilvl w:val="0"/>
          <w:numId w:val="6"/>
        </w:numPr>
        <w:rPr>
          <w:rFonts w:asciiTheme="minorHAnsi" w:hAnsiTheme="minorHAnsi" w:cstheme="minorHAnsi"/>
        </w:rPr>
      </w:pPr>
      <w:hyperlink r:id="rId12" w:history="1">
        <w:r w:rsidR="000C0B15" w:rsidRPr="00665DAD">
          <w:rPr>
            <w:rStyle w:val="Hyperlink"/>
            <w:rFonts w:asciiTheme="minorHAnsi" w:hAnsiTheme="minorHAnsi" w:cstheme="minorHAnsi"/>
          </w:rPr>
          <w:t>What is a Call Sheet?</w:t>
        </w:r>
      </w:hyperlink>
      <w:r w:rsidR="000C0B15" w:rsidRPr="00665DAD">
        <w:rPr>
          <w:rFonts w:asciiTheme="minorHAnsi" w:hAnsiTheme="minorHAnsi" w:cstheme="minorHAnsi"/>
        </w:rPr>
        <w:t xml:space="preserve"> (</w:t>
      </w:r>
      <w:proofErr w:type="spellStart"/>
      <w:r w:rsidR="000C0B15" w:rsidRPr="00665DAD">
        <w:rPr>
          <w:rFonts w:asciiTheme="minorHAnsi" w:hAnsiTheme="minorHAnsi" w:cstheme="minorHAnsi"/>
        </w:rPr>
        <w:t>StudioBinder</w:t>
      </w:r>
      <w:proofErr w:type="spellEnd"/>
      <w:r w:rsidR="000C0B15" w:rsidRPr="00665DAD">
        <w:rPr>
          <w:rFonts w:asciiTheme="minorHAnsi" w:hAnsiTheme="minorHAnsi" w:cstheme="minorHAnsi"/>
        </w:rPr>
        <w:t xml:space="preserve">) </w:t>
      </w:r>
    </w:p>
    <w:p w14:paraId="6C70DBB9" w14:textId="77777777" w:rsidR="000C0B15" w:rsidRPr="00665DAD" w:rsidRDefault="00000000" w:rsidP="000C0B15">
      <w:pPr>
        <w:pStyle w:val="ListParagraph"/>
        <w:numPr>
          <w:ilvl w:val="0"/>
          <w:numId w:val="6"/>
        </w:numPr>
        <w:rPr>
          <w:rFonts w:asciiTheme="minorHAnsi" w:hAnsiTheme="minorHAnsi" w:cstheme="minorHAnsi"/>
        </w:rPr>
      </w:pPr>
      <w:hyperlink r:id="rId13" w:history="1">
        <w:r w:rsidR="000C0B15" w:rsidRPr="00665DAD">
          <w:rPr>
            <w:rStyle w:val="Hyperlink"/>
            <w:rFonts w:asciiTheme="minorHAnsi" w:hAnsiTheme="minorHAnsi" w:cstheme="minorHAnsi"/>
          </w:rPr>
          <w:t>What is a Call Sheet?</w:t>
        </w:r>
      </w:hyperlink>
      <w:r w:rsidR="000C0B15" w:rsidRPr="00665DAD">
        <w:rPr>
          <w:rFonts w:asciiTheme="minorHAnsi" w:hAnsiTheme="minorHAnsi" w:cstheme="minorHAnsi"/>
        </w:rPr>
        <w:t xml:space="preserve"> (</w:t>
      </w:r>
      <w:proofErr w:type="spellStart"/>
      <w:r w:rsidR="000C0B15" w:rsidRPr="00665DAD">
        <w:rPr>
          <w:rFonts w:asciiTheme="minorHAnsi" w:hAnsiTheme="minorHAnsi" w:cstheme="minorHAnsi"/>
        </w:rPr>
        <w:t>MasterClass</w:t>
      </w:r>
      <w:proofErr w:type="spellEnd"/>
      <w:r w:rsidR="000C0B15" w:rsidRPr="00665DAD">
        <w:rPr>
          <w:rFonts w:asciiTheme="minorHAnsi" w:hAnsiTheme="minorHAnsi" w:cstheme="minorHAnsi"/>
        </w:rPr>
        <w:t>)</w:t>
      </w:r>
    </w:p>
    <w:p w14:paraId="2735AAAF" w14:textId="77777777" w:rsidR="000C0B15" w:rsidRDefault="000C0B15" w:rsidP="00AA4121">
      <w:pPr>
        <w:rPr>
          <w:rFonts w:asciiTheme="minorHAnsi" w:hAnsiTheme="minorHAnsi" w:cstheme="minorHAnsi"/>
          <w:b/>
          <w:bCs/>
        </w:rPr>
      </w:pPr>
    </w:p>
    <w:p w14:paraId="21DD521F" w14:textId="0438D50A" w:rsidR="003C6F4F" w:rsidRDefault="003C6F4F" w:rsidP="000C0B15">
      <w:pPr>
        <w:pStyle w:val="NormalWeb"/>
        <w:spacing w:before="0" w:beforeAutospacing="0"/>
        <w:rPr>
          <w:rFonts w:asciiTheme="minorHAnsi" w:hAnsiTheme="minorHAnsi" w:cstheme="minorHAnsi"/>
          <w:b/>
          <w:bCs/>
          <w:color w:val="333333"/>
        </w:rPr>
      </w:pPr>
      <w:r>
        <w:rPr>
          <w:rFonts w:asciiTheme="minorHAnsi" w:hAnsiTheme="minorHAnsi" w:cstheme="minorHAnsi"/>
          <w:b/>
          <w:bCs/>
          <w:color w:val="333333"/>
        </w:rPr>
        <w:t>Clapperboard / Slate</w:t>
      </w:r>
    </w:p>
    <w:p w14:paraId="3C190ECA" w14:textId="0A04519D" w:rsidR="003C6F4F" w:rsidRDefault="003C6F4F" w:rsidP="000C0B15">
      <w:pPr>
        <w:pStyle w:val="NormalWeb"/>
        <w:spacing w:before="0" w:beforeAutospacing="0"/>
        <w:rPr>
          <w:rFonts w:asciiTheme="minorHAnsi" w:hAnsiTheme="minorHAnsi" w:cstheme="minorHAnsi"/>
          <w:color w:val="333333"/>
        </w:rPr>
      </w:pPr>
      <w:r>
        <w:rPr>
          <w:rFonts w:asciiTheme="minorHAnsi" w:hAnsiTheme="minorHAnsi" w:cstheme="minorHAnsi"/>
          <w:color w:val="333333"/>
        </w:rPr>
        <w:t>Be sure to review the protocols for using slates and marking them.</w:t>
      </w:r>
    </w:p>
    <w:p w14:paraId="3B586B98" w14:textId="42812E19" w:rsidR="003C6F4F" w:rsidRPr="003C6F4F" w:rsidRDefault="003C6F4F" w:rsidP="003C6F4F">
      <w:pPr>
        <w:pStyle w:val="NormalWeb"/>
        <w:spacing w:before="0" w:beforeAutospacing="0"/>
        <w:ind w:left="720"/>
        <w:rPr>
          <w:rFonts w:asciiTheme="minorHAnsi" w:hAnsiTheme="minorHAnsi" w:cstheme="minorHAnsi"/>
          <w:color w:val="333333"/>
        </w:rPr>
      </w:pPr>
      <w:hyperlink r:id="rId14" w:history="1">
        <w:r w:rsidRPr="003C6F4F">
          <w:rPr>
            <w:rStyle w:val="Hyperlink"/>
            <w:rFonts w:asciiTheme="minorHAnsi" w:hAnsiTheme="minorHAnsi" w:cstheme="minorHAnsi"/>
          </w:rPr>
          <w:t>https://www.studiobinder.com/blog/how-to</w:t>
        </w:r>
        <w:r w:rsidRPr="003C6F4F">
          <w:rPr>
            <w:rStyle w:val="Hyperlink"/>
            <w:rFonts w:asciiTheme="minorHAnsi" w:hAnsiTheme="minorHAnsi" w:cstheme="minorHAnsi"/>
          </w:rPr>
          <w:t>-</w:t>
        </w:r>
        <w:r w:rsidRPr="003C6F4F">
          <w:rPr>
            <w:rStyle w:val="Hyperlink"/>
            <w:rFonts w:asciiTheme="minorHAnsi" w:hAnsiTheme="minorHAnsi" w:cstheme="minorHAnsi"/>
          </w:rPr>
          <w:t>use-a-film-slate/</w:t>
        </w:r>
      </w:hyperlink>
    </w:p>
    <w:p w14:paraId="7ECEE0A5" w14:textId="55332C41" w:rsidR="00AA4121" w:rsidRPr="00AA4121" w:rsidRDefault="00DB55B0" w:rsidP="00AA4121">
      <w:pPr>
        <w:rPr>
          <w:rFonts w:asciiTheme="minorHAnsi" w:hAnsiTheme="minorHAnsi" w:cstheme="minorHAnsi"/>
          <w:b/>
          <w:bCs/>
        </w:rPr>
      </w:pPr>
      <w:r w:rsidRPr="00DB55B0">
        <w:rPr>
          <w:rFonts w:asciiTheme="minorHAnsi" w:hAnsiTheme="minorHAnsi" w:cstheme="minorHAnsi"/>
          <w:b/>
          <w:bCs/>
        </w:rPr>
        <w:t xml:space="preserve">Getting </w:t>
      </w:r>
      <w:r w:rsidR="00AA4121">
        <w:rPr>
          <w:rFonts w:asciiTheme="minorHAnsi" w:hAnsiTheme="minorHAnsi" w:cstheme="minorHAnsi"/>
          <w:b/>
          <w:bCs/>
        </w:rPr>
        <w:t>P</w:t>
      </w:r>
      <w:r w:rsidRPr="00DB55B0">
        <w:rPr>
          <w:rFonts w:asciiTheme="minorHAnsi" w:hAnsiTheme="minorHAnsi" w:cstheme="minorHAnsi"/>
          <w:b/>
          <w:bCs/>
        </w:rPr>
        <w:t xml:space="preserve">roper </w:t>
      </w:r>
      <w:r w:rsidR="00AA4121">
        <w:rPr>
          <w:rFonts w:asciiTheme="minorHAnsi" w:hAnsiTheme="minorHAnsi" w:cstheme="minorHAnsi"/>
          <w:b/>
          <w:bCs/>
        </w:rPr>
        <w:t>E</w:t>
      </w:r>
      <w:r w:rsidRPr="00DB55B0">
        <w:rPr>
          <w:rFonts w:asciiTheme="minorHAnsi" w:hAnsiTheme="minorHAnsi" w:cstheme="minorHAnsi"/>
          <w:b/>
          <w:bCs/>
        </w:rPr>
        <w:t xml:space="preserve">xposure </w:t>
      </w:r>
      <w:r w:rsidR="00AA4121">
        <w:rPr>
          <w:rFonts w:asciiTheme="minorHAnsi" w:hAnsiTheme="minorHAnsi" w:cstheme="minorHAnsi"/>
          <w:b/>
          <w:bCs/>
        </w:rPr>
        <w:t>and Focus with the C100</w:t>
      </w:r>
    </w:p>
    <w:p w14:paraId="7BFE6BD6" w14:textId="16F4E2FB" w:rsidR="00AA4121" w:rsidRDefault="00AA4121" w:rsidP="00C13AE7">
      <w:pPr>
        <w:rPr>
          <w:rFonts w:asciiTheme="minorHAnsi" w:hAnsiTheme="minorHAnsi" w:cstheme="minorHAnsi"/>
          <w:b/>
          <w:bCs/>
        </w:rPr>
      </w:pPr>
    </w:p>
    <w:p w14:paraId="3C5DF5EA" w14:textId="17F2665F" w:rsidR="00AA4121" w:rsidRPr="00AA4121" w:rsidRDefault="00AA4121" w:rsidP="00AA4121">
      <w:pPr>
        <w:pStyle w:val="NormalWeb"/>
        <w:spacing w:before="0" w:beforeAutospacing="0" w:after="0" w:afterAutospacing="0"/>
        <w:rPr>
          <w:rFonts w:asciiTheme="minorHAnsi" w:hAnsiTheme="minorHAnsi" w:cstheme="minorHAnsi"/>
          <w:color w:val="333333"/>
        </w:rPr>
      </w:pPr>
      <w:r>
        <w:rPr>
          <w:rFonts w:asciiTheme="minorHAnsi" w:hAnsiTheme="minorHAnsi" w:cstheme="minorHAnsi"/>
          <w:b/>
          <w:bCs/>
        </w:rPr>
        <w:t xml:space="preserve">Getting Proper Exposure - </w:t>
      </w:r>
      <w:r w:rsidRPr="00C425BC">
        <w:rPr>
          <w:rFonts w:asciiTheme="minorHAnsi" w:hAnsiTheme="minorHAnsi" w:cstheme="minorHAnsi"/>
          <w:color w:val="333333"/>
        </w:rPr>
        <w:t>The C100</w:t>
      </w:r>
      <w:r>
        <w:rPr>
          <w:rFonts w:asciiTheme="minorHAnsi" w:hAnsiTheme="minorHAnsi" w:cstheme="minorHAnsi"/>
          <w:color w:val="333333"/>
        </w:rPr>
        <w:t xml:space="preserve"> cameras have two features to help get proper exposure, a </w:t>
      </w:r>
      <w:r w:rsidRPr="00FE11C2">
        <w:rPr>
          <w:rFonts w:asciiTheme="minorHAnsi" w:hAnsiTheme="minorHAnsi" w:cstheme="minorHAnsi"/>
          <w:b/>
          <w:bCs/>
          <w:i/>
          <w:iCs/>
          <w:color w:val="333333"/>
        </w:rPr>
        <w:t xml:space="preserve">waveform </w:t>
      </w:r>
      <w:proofErr w:type="gramStart"/>
      <w:r w:rsidRPr="00FE11C2">
        <w:rPr>
          <w:rFonts w:asciiTheme="minorHAnsi" w:hAnsiTheme="minorHAnsi" w:cstheme="minorHAnsi"/>
          <w:b/>
          <w:bCs/>
          <w:i/>
          <w:iCs/>
          <w:color w:val="333333"/>
        </w:rPr>
        <w:t>monitor</w:t>
      </w:r>
      <w:proofErr w:type="gramEnd"/>
      <w:r>
        <w:rPr>
          <w:rFonts w:asciiTheme="minorHAnsi" w:hAnsiTheme="minorHAnsi" w:cstheme="minorHAnsi"/>
          <w:color w:val="333333"/>
        </w:rPr>
        <w:t xml:space="preserve"> and </w:t>
      </w:r>
      <w:r w:rsidRPr="00FE11C2">
        <w:rPr>
          <w:rFonts w:asciiTheme="minorHAnsi" w:hAnsiTheme="minorHAnsi" w:cstheme="minorHAnsi"/>
          <w:b/>
          <w:bCs/>
          <w:i/>
          <w:iCs/>
          <w:color w:val="333333"/>
        </w:rPr>
        <w:t>zebra stripes</w:t>
      </w:r>
      <w:r>
        <w:rPr>
          <w:rFonts w:asciiTheme="minorHAnsi" w:hAnsiTheme="minorHAnsi" w:cstheme="minorHAnsi"/>
          <w:i/>
          <w:iCs/>
          <w:color w:val="333333"/>
        </w:rPr>
        <w:t>.</w:t>
      </w:r>
      <w:r>
        <w:rPr>
          <w:rFonts w:asciiTheme="minorHAnsi" w:hAnsiTheme="minorHAnsi" w:cstheme="minorHAnsi"/>
          <w:color w:val="333333"/>
        </w:rPr>
        <w:t xml:space="preserve"> </w:t>
      </w:r>
      <w:r w:rsidR="00940C2F">
        <w:rPr>
          <w:rFonts w:asciiTheme="minorHAnsi" w:hAnsiTheme="minorHAnsi" w:cstheme="minorHAnsi"/>
          <w:color w:val="333333"/>
        </w:rPr>
        <w:t>Consider the</w:t>
      </w:r>
      <w:r w:rsidR="0086453B">
        <w:rPr>
          <w:rFonts w:asciiTheme="minorHAnsi" w:hAnsiTheme="minorHAnsi" w:cstheme="minorHAnsi"/>
          <w:color w:val="333333"/>
        </w:rPr>
        <w:t>se</w:t>
      </w:r>
      <w:r w:rsidR="00940C2F">
        <w:rPr>
          <w:rFonts w:asciiTheme="minorHAnsi" w:hAnsiTheme="minorHAnsi" w:cstheme="minorHAnsi"/>
          <w:color w:val="333333"/>
        </w:rPr>
        <w:t xml:space="preserve"> exposure-assist tools. </w:t>
      </w:r>
      <w:r>
        <w:rPr>
          <w:rFonts w:asciiTheme="minorHAnsi" w:hAnsiTheme="minorHAnsi" w:cstheme="minorHAnsi"/>
          <w:color w:val="333333"/>
        </w:rPr>
        <w:t xml:space="preserve">Switching either of these features on </w:t>
      </w:r>
      <w:r w:rsidR="00940C2F">
        <w:rPr>
          <w:rFonts w:asciiTheme="minorHAnsi" w:hAnsiTheme="minorHAnsi" w:cstheme="minorHAnsi"/>
          <w:color w:val="333333"/>
        </w:rPr>
        <w:t xml:space="preserve">makes them visible </w:t>
      </w:r>
      <w:r w:rsidR="0086453B">
        <w:rPr>
          <w:rFonts w:asciiTheme="minorHAnsi" w:hAnsiTheme="minorHAnsi" w:cstheme="minorHAnsi"/>
          <w:color w:val="333333"/>
        </w:rPr>
        <w:t>i</w:t>
      </w:r>
      <w:r w:rsidR="00940C2F">
        <w:rPr>
          <w:rFonts w:asciiTheme="minorHAnsi" w:hAnsiTheme="minorHAnsi" w:cstheme="minorHAnsi"/>
          <w:color w:val="333333"/>
        </w:rPr>
        <w:t>n y</w:t>
      </w:r>
      <w:r>
        <w:rPr>
          <w:rFonts w:asciiTheme="minorHAnsi" w:hAnsiTheme="minorHAnsi" w:cstheme="minorHAnsi"/>
          <w:color w:val="333333"/>
        </w:rPr>
        <w:t xml:space="preserve">our viewfinder display but NOT </w:t>
      </w:r>
      <w:r w:rsidR="00940C2F">
        <w:rPr>
          <w:rFonts w:asciiTheme="minorHAnsi" w:hAnsiTheme="minorHAnsi" w:cstheme="minorHAnsi"/>
          <w:color w:val="333333"/>
        </w:rPr>
        <w:t>in</w:t>
      </w:r>
      <w:r>
        <w:rPr>
          <w:rFonts w:asciiTheme="minorHAnsi" w:hAnsiTheme="minorHAnsi" w:cstheme="minorHAnsi"/>
          <w:color w:val="333333"/>
        </w:rPr>
        <w:t xml:space="preserve"> the recorded video. </w:t>
      </w:r>
    </w:p>
    <w:p w14:paraId="672F57C2" w14:textId="7BAFE241" w:rsidR="00C13AE7" w:rsidRPr="00DB55B0" w:rsidRDefault="00C13AE7" w:rsidP="00C13AE7">
      <w:pPr>
        <w:rPr>
          <w:rFonts w:asciiTheme="minorHAnsi" w:hAnsiTheme="minorHAnsi" w:cstheme="minorHAnsi"/>
          <w:b/>
          <w:bCs/>
        </w:rPr>
      </w:pPr>
    </w:p>
    <w:p w14:paraId="6C4E5EA8" w14:textId="77B35BC5" w:rsidR="001952A9" w:rsidRDefault="001952A9" w:rsidP="00DB55B0">
      <w:pPr>
        <w:pStyle w:val="NormalWeb"/>
        <w:spacing w:before="0" w:beforeAutospacing="0" w:after="0" w:afterAutospacing="0"/>
        <w:rPr>
          <w:rFonts w:asciiTheme="minorHAnsi" w:hAnsiTheme="minorHAnsi" w:cstheme="minorHAnsi"/>
          <w:color w:val="333333"/>
        </w:rPr>
      </w:pPr>
      <w:r w:rsidRPr="00627CD7">
        <w:rPr>
          <w:rFonts w:asciiTheme="minorHAnsi" w:hAnsiTheme="minorHAnsi" w:cstheme="minorHAnsi"/>
          <w:b/>
          <w:bCs/>
          <w:color w:val="333333"/>
        </w:rPr>
        <w:t>Waveform Monitor</w:t>
      </w:r>
      <w:r w:rsidRPr="00627CD7">
        <w:rPr>
          <w:rFonts w:asciiTheme="minorHAnsi" w:hAnsiTheme="minorHAnsi" w:cstheme="minorHAnsi"/>
          <w:color w:val="333333"/>
        </w:rPr>
        <w:t xml:space="preserve"> </w:t>
      </w:r>
      <w:r w:rsidR="00C425BC" w:rsidRPr="00627CD7">
        <w:rPr>
          <w:rFonts w:asciiTheme="minorHAnsi" w:hAnsiTheme="minorHAnsi" w:cstheme="minorHAnsi"/>
          <w:color w:val="333333"/>
        </w:rPr>
        <w:t>–</w:t>
      </w:r>
      <w:r w:rsidRPr="00627CD7">
        <w:rPr>
          <w:rStyle w:val="apple-converted-space"/>
          <w:rFonts w:asciiTheme="minorHAnsi" w:hAnsiTheme="minorHAnsi" w:cstheme="minorHAnsi"/>
          <w:color w:val="333333"/>
        </w:rPr>
        <w:t> </w:t>
      </w:r>
      <w:r w:rsidR="00C425BC" w:rsidRPr="00627CD7">
        <w:rPr>
          <w:rFonts w:asciiTheme="minorHAnsi" w:hAnsiTheme="minorHAnsi" w:cstheme="minorHAnsi"/>
          <w:color w:val="333333"/>
        </w:rPr>
        <w:t xml:space="preserve">This </w:t>
      </w:r>
      <w:r w:rsidR="000B685E">
        <w:rPr>
          <w:rFonts w:asciiTheme="minorHAnsi" w:hAnsiTheme="minorHAnsi" w:cstheme="minorHAnsi"/>
          <w:color w:val="333333"/>
        </w:rPr>
        <w:t xml:space="preserve">feature can be turned on to appear in the viewfinder of most professional cameras. (On the C100, press the WFM button on the rear of the camera.)  Waveform monitors </w:t>
      </w:r>
      <w:r w:rsidR="00C425BC" w:rsidRPr="00627CD7">
        <w:rPr>
          <w:rFonts w:asciiTheme="minorHAnsi" w:hAnsiTheme="minorHAnsi" w:cstheme="minorHAnsi"/>
          <w:color w:val="333333"/>
        </w:rPr>
        <w:t>display</w:t>
      </w:r>
      <w:r w:rsidR="000B685E">
        <w:rPr>
          <w:rFonts w:asciiTheme="minorHAnsi" w:hAnsiTheme="minorHAnsi" w:cstheme="minorHAnsi"/>
          <w:color w:val="333333"/>
        </w:rPr>
        <w:t xml:space="preserve"> </w:t>
      </w:r>
      <w:r w:rsidR="00C425BC" w:rsidRPr="00627CD7">
        <w:rPr>
          <w:rFonts w:asciiTheme="minorHAnsi" w:hAnsiTheme="minorHAnsi" w:cstheme="minorHAnsi"/>
          <w:color w:val="333333"/>
        </w:rPr>
        <w:t xml:space="preserve">the </w:t>
      </w:r>
      <w:r w:rsidR="00C425BC" w:rsidRPr="000B685E">
        <w:rPr>
          <w:rFonts w:asciiTheme="minorHAnsi" w:hAnsiTheme="minorHAnsi" w:cstheme="minorHAnsi"/>
          <w:i/>
          <w:iCs/>
          <w:color w:val="333333"/>
        </w:rPr>
        <w:t>luminance</w:t>
      </w:r>
      <w:r w:rsidR="00C425BC" w:rsidRPr="00627CD7">
        <w:rPr>
          <w:rFonts w:asciiTheme="minorHAnsi" w:hAnsiTheme="minorHAnsi" w:cstheme="minorHAnsi"/>
          <w:color w:val="333333"/>
        </w:rPr>
        <w:t xml:space="preserve"> or brightness levels of the video signal. </w:t>
      </w:r>
      <w:r w:rsidR="0086453B">
        <w:rPr>
          <w:rStyle w:val="Strong"/>
          <w:rFonts w:asciiTheme="minorHAnsi" w:hAnsiTheme="minorHAnsi" w:cstheme="minorHAnsi"/>
          <w:b w:val="0"/>
          <w:bCs w:val="0"/>
          <w:color w:val="333333"/>
        </w:rPr>
        <w:t>The darkest</w:t>
      </w:r>
      <w:r w:rsidR="0086453B" w:rsidRPr="00627CD7">
        <w:rPr>
          <w:rStyle w:val="Strong"/>
          <w:rFonts w:asciiTheme="minorHAnsi" w:hAnsiTheme="minorHAnsi" w:cstheme="minorHAnsi"/>
          <w:b w:val="0"/>
          <w:bCs w:val="0"/>
          <w:color w:val="333333"/>
        </w:rPr>
        <w:t xml:space="preserve"> black</w:t>
      </w:r>
      <w:r w:rsidR="0086453B">
        <w:rPr>
          <w:rStyle w:val="Strong"/>
          <w:rFonts w:asciiTheme="minorHAnsi" w:hAnsiTheme="minorHAnsi" w:cstheme="minorHAnsi"/>
          <w:b w:val="0"/>
          <w:bCs w:val="0"/>
          <w:color w:val="333333"/>
        </w:rPr>
        <w:t>s</w:t>
      </w:r>
      <w:r w:rsidR="0086453B" w:rsidRPr="00627CD7">
        <w:rPr>
          <w:rStyle w:val="Strong"/>
          <w:rFonts w:asciiTheme="minorHAnsi" w:hAnsiTheme="minorHAnsi" w:cstheme="minorHAnsi"/>
          <w:b w:val="0"/>
          <w:bCs w:val="0"/>
          <w:color w:val="333333"/>
        </w:rPr>
        <w:t xml:space="preserve"> </w:t>
      </w:r>
      <w:r w:rsidR="0086453B">
        <w:rPr>
          <w:rStyle w:val="Strong"/>
          <w:rFonts w:asciiTheme="minorHAnsi" w:hAnsiTheme="minorHAnsi" w:cstheme="minorHAnsi"/>
          <w:b w:val="0"/>
          <w:bCs w:val="0"/>
          <w:color w:val="333333"/>
        </w:rPr>
        <w:t>should</w:t>
      </w:r>
      <w:r w:rsidR="0086453B" w:rsidRPr="00627CD7">
        <w:rPr>
          <w:rStyle w:val="Strong"/>
          <w:rFonts w:asciiTheme="minorHAnsi" w:hAnsiTheme="minorHAnsi" w:cstheme="minorHAnsi"/>
          <w:b w:val="0"/>
          <w:bCs w:val="0"/>
          <w:color w:val="333333"/>
        </w:rPr>
        <w:t xml:space="preserve"> register at 0 IRE</w:t>
      </w:r>
      <w:r w:rsidR="0086453B" w:rsidRPr="00627CD7">
        <w:rPr>
          <w:rFonts w:asciiTheme="minorHAnsi" w:hAnsiTheme="minorHAnsi" w:cstheme="minorHAnsi"/>
          <w:color w:val="333333"/>
        </w:rPr>
        <w:t>.</w:t>
      </w:r>
      <w:r w:rsidR="0086453B" w:rsidRPr="00627CD7">
        <w:rPr>
          <w:rStyle w:val="apple-converted-space"/>
          <w:rFonts w:asciiTheme="minorHAnsi" w:hAnsiTheme="minorHAnsi" w:cstheme="minorHAnsi"/>
          <w:color w:val="333333"/>
        </w:rPr>
        <w:t> </w:t>
      </w:r>
      <w:r w:rsidR="0086453B" w:rsidRPr="00627CD7">
        <w:rPr>
          <w:rStyle w:val="Strong"/>
          <w:rFonts w:asciiTheme="minorHAnsi" w:hAnsiTheme="minorHAnsi" w:cstheme="minorHAnsi"/>
          <w:b w:val="0"/>
          <w:bCs w:val="0"/>
          <w:color w:val="333333"/>
        </w:rPr>
        <w:t>The brightest elements shouldn't be over 100 IRE</w:t>
      </w:r>
      <w:r w:rsidR="0086453B">
        <w:rPr>
          <w:rStyle w:val="Strong"/>
          <w:rFonts w:asciiTheme="minorHAnsi" w:hAnsiTheme="minorHAnsi" w:cstheme="minorHAnsi"/>
          <w:b w:val="0"/>
          <w:bCs w:val="0"/>
          <w:color w:val="333333"/>
        </w:rPr>
        <w:t xml:space="preserve">. </w:t>
      </w:r>
      <w:r w:rsidR="00FE11C2">
        <w:rPr>
          <w:rFonts w:asciiTheme="minorHAnsi" w:hAnsiTheme="minorHAnsi" w:cstheme="minorHAnsi"/>
          <w:color w:val="333333"/>
        </w:rPr>
        <w:t>For example, if you were capturing an exterior wide shot of bright</w:t>
      </w:r>
      <w:r w:rsidR="0086453B">
        <w:rPr>
          <w:rFonts w:asciiTheme="minorHAnsi" w:hAnsiTheme="minorHAnsi" w:cstheme="minorHAnsi"/>
          <w:color w:val="333333"/>
        </w:rPr>
        <w:t>ly lit</w:t>
      </w:r>
      <w:r w:rsidR="00FE11C2">
        <w:rPr>
          <w:rFonts w:asciiTheme="minorHAnsi" w:hAnsiTheme="minorHAnsi" w:cstheme="minorHAnsi"/>
          <w:color w:val="333333"/>
        </w:rPr>
        <w:t xml:space="preserve"> clouds on a sunny day, the clouds should be at 100 IRE. The camera operator </w:t>
      </w:r>
      <w:r w:rsidR="0086453B">
        <w:rPr>
          <w:rFonts w:asciiTheme="minorHAnsi" w:hAnsiTheme="minorHAnsi" w:cstheme="minorHAnsi"/>
          <w:color w:val="333333"/>
        </w:rPr>
        <w:t xml:space="preserve">can turn on the waveform monitor and </w:t>
      </w:r>
      <w:r w:rsidR="00FE11C2">
        <w:rPr>
          <w:rFonts w:asciiTheme="minorHAnsi" w:hAnsiTheme="minorHAnsi" w:cstheme="minorHAnsi"/>
          <w:color w:val="333333"/>
        </w:rPr>
        <w:t>adjust the iris, ND filters, and gain</w:t>
      </w:r>
      <w:r w:rsidR="0086453B">
        <w:rPr>
          <w:rFonts w:asciiTheme="minorHAnsi" w:hAnsiTheme="minorHAnsi" w:cstheme="minorHAnsi"/>
          <w:color w:val="333333"/>
        </w:rPr>
        <w:t>/ISO (which should be 0 dB)</w:t>
      </w:r>
      <w:r w:rsidR="00FE11C2">
        <w:rPr>
          <w:rFonts w:asciiTheme="minorHAnsi" w:hAnsiTheme="minorHAnsi" w:cstheme="minorHAnsi"/>
          <w:color w:val="333333"/>
        </w:rPr>
        <w:t xml:space="preserve"> to get</w:t>
      </w:r>
      <w:r w:rsidR="0086453B">
        <w:rPr>
          <w:rFonts w:asciiTheme="minorHAnsi" w:hAnsiTheme="minorHAnsi" w:cstheme="minorHAnsi"/>
          <w:color w:val="333333"/>
        </w:rPr>
        <w:t xml:space="preserve"> proper exposure, which would be the clouds at 100 IRE.</w:t>
      </w:r>
    </w:p>
    <w:p w14:paraId="6D40EB06" w14:textId="77777777" w:rsidR="000B685E" w:rsidRPr="00627CD7" w:rsidRDefault="000B685E" w:rsidP="00DB55B0">
      <w:pPr>
        <w:pStyle w:val="NormalWeb"/>
        <w:spacing w:before="0" w:beforeAutospacing="0" w:after="0" w:afterAutospacing="0"/>
        <w:rPr>
          <w:rFonts w:asciiTheme="minorHAnsi" w:hAnsiTheme="minorHAnsi" w:cstheme="minorHAnsi"/>
          <w:color w:val="333333"/>
        </w:rPr>
      </w:pPr>
    </w:p>
    <w:p w14:paraId="4ADD9EC5" w14:textId="77777777" w:rsidR="006B5262" w:rsidRPr="00627CD7" w:rsidRDefault="006B5262" w:rsidP="00DB55B0">
      <w:pPr>
        <w:pStyle w:val="NormalWeb"/>
        <w:spacing w:before="0" w:beforeAutospacing="0" w:after="0" w:afterAutospacing="0"/>
        <w:rPr>
          <w:rFonts w:asciiTheme="minorHAnsi" w:hAnsiTheme="minorHAnsi" w:cstheme="minorHAnsi"/>
          <w:color w:val="33333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881"/>
      </w:tblGrid>
      <w:tr w:rsidR="006B5262" w14:paraId="3F533AB4" w14:textId="77777777" w:rsidTr="006B5262">
        <w:tc>
          <w:tcPr>
            <w:tcW w:w="4855" w:type="dxa"/>
          </w:tcPr>
          <w:p w14:paraId="3918A3BF" w14:textId="3C2F857D" w:rsidR="006B5262" w:rsidRDefault="006B5262" w:rsidP="00D60019">
            <w:pPr>
              <w:pStyle w:val="NormalWeb"/>
              <w:spacing w:before="0" w:beforeAutospacing="0"/>
              <w:rPr>
                <w:rFonts w:asciiTheme="minorHAnsi" w:hAnsiTheme="minorHAnsi" w:cstheme="minorHAnsi"/>
                <w:b/>
                <w:bCs/>
                <w:color w:val="333333"/>
              </w:rPr>
            </w:pPr>
            <w:r w:rsidRPr="00DB55B0">
              <w:rPr>
                <w:rFonts w:asciiTheme="minorHAnsi" w:hAnsiTheme="minorHAnsi" w:cstheme="minorHAnsi"/>
                <w:color w:val="333333"/>
                <w:sz w:val="19"/>
                <w:szCs w:val="19"/>
              </w:rPr>
              <w:fldChar w:fldCharType="begin"/>
            </w:r>
            <w:r w:rsidRPr="00DB55B0">
              <w:rPr>
                <w:rFonts w:asciiTheme="minorHAnsi" w:hAnsiTheme="minorHAnsi" w:cstheme="minorHAnsi"/>
                <w:color w:val="333333"/>
                <w:sz w:val="19"/>
                <w:szCs w:val="19"/>
              </w:rPr>
              <w:instrText xml:space="preserve"> INCLUDEPICTURE "/Users/jarkraus/Library/Group Containers/UBF8T346G9.ms/WebArchiveCopyPasteTempFiles/com.microsoft.Word/SMPTE-bars_classic.png" \* MERGEFORMATINET </w:instrText>
            </w:r>
            <w:r w:rsidRPr="00DB55B0">
              <w:rPr>
                <w:rFonts w:asciiTheme="minorHAnsi" w:hAnsiTheme="minorHAnsi" w:cstheme="minorHAnsi"/>
                <w:color w:val="333333"/>
                <w:sz w:val="19"/>
                <w:szCs w:val="19"/>
              </w:rPr>
              <w:fldChar w:fldCharType="separate"/>
            </w:r>
            <w:r w:rsidRPr="00DB55B0">
              <w:rPr>
                <w:rFonts w:asciiTheme="minorHAnsi" w:hAnsiTheme="minorHAnsi" w:cstheme="minorHAnsi"/>
                <w:noProof/>
                <w:color w:val="333333"/>
                <w:sz w:val="19"/>
                <w:szCs w:val="19"/>
              </w:rPr>
              <w:drawing>
                <wp:inline distT="0" distB="0" distL="0" distR="0" wp14:anchorId="0620DCAA" wp14:editId="34C085F3">
                  <wp:extent cx="2936530" cy="2207231"/>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9611" cy="2239613"/>
                          </a:xfrm>
                          <a:prstGeom prst="rect">
                            <a:avLst/>
                          </a:prstGeom>
                          <a:noFill/>
                          <a:ln>
                            <a:noFill/>
                          </a:ln>
                        </pic:spPr>
                      </pic:pic>
                    </a:graphicData>
                  </a:graphic>
                </wp:inline>
              </w:drawing>
            </w:r>
            <w:r w:rsidRPr="00DB55B0">
              <w:rPr>
                <w:rFonts w:asciiTheme="minorHAnsi" w:hAnsiTheme="minorHAnsi" w:cstheme="minorHAnsi"/>
                <w:color w:val="333333"/>
                <w:sz w:val="19"/>
                <w:szCs w:val="19"/>
              </w:rPr>
              <w:fldChar w:fldCharType="end"/>
            </w:r>
          </w:p>
        </w:tc>
        <w:tc>
          <w:tcPr>
            <w:tcW w:w="4855" w:type="dxa"/>
          </w:tcPr>
          <w:p w14:paraId="014E9914" w14:textId="6846C3EC" w:rsidR="006B5262" w:rsidRDefault="006B5262" w:rsidP="00D60019">
            <w:pPr>
              <w:pStyle w:val="NormalWeb"/>
              <w:spacing w:before="0" w:beforeAutospacing="0"/>
              <w:rPr>
                <w:rFonts w:asciiTheme="minorHAnsi" w:hAnsiTheme="minorHAnsi" w:cstheme="minorHAnsi"/>
                <w:b/>
                <w:bCs/>
                <w:color w:val="333333"/>
              </w:rPr>
            </w:pPr>
            <w:r w:rsidRPr="00DB55B0">
              <w:rPr>
                <w:rFonts w:asciiTheme="minorHAnsi" w:hAnsiTheme="minorHAnsi" w:cstheme="minorHAnsi"/>
                <w:color w:val="333333"/>
                <w:sz w:val="19"/>
                <w:szCs w:val="19"/>
              </w:rPr>
              <w:fldChar w:fldCharType="begin"/>
            </w:r>
            <w:r w:rsidRPr="00DB55B0">
              <w:rPr>
                <w:rFonts w:asciiTheme="minorHAnsi" w:hAnsiTheme="minorHAnsi" w:cstheme="minorHAnsi"/>
                <w:color w:val="333333"/>
                <w:sz w:val="19"/>
                <w:szCs w:val="19"/>
              </w:rPr>
              <w:instrText xml:space="preserve"> INCLUDEPICTURE "/Users/jarkraus/Library/Group Containers/UBF8T346G9.ms/WebArchiveCopyPasteTempFiles/com.microsoft.Word/SMPTE_waveform.png" \* MERGEFORMATINET </w:instrText>
            </w:r>
            <w:r w:rsidRPr="00DB55B0">
              <w:rPr>
                <w:rFonts w:asciiTheme="minorHAnsi" w:hAnsiTheme="minorHAnsi" w:cstheme="minorHAnsi"/>
                <w:color w:val="333333"/>
                <w:sz w:val="19"/>
                <w:szCs w:val="19"/>
              </w:rPr>
              <w:fldChar w:fldCharType="separate"/>
            </w:r>
            <w:r w:rsidRPr="00DB55B0">
              <w:rPr>
                <w:rFonts w:asciiTheme="minorHAnsi" w:hAnsiTheme="minorHAnsi" w:cstheme="minorHAnsi"/>
                <w:noProof/>
                <w:color w:val="333333"/>
                <w:sz w:val="19"/>
                <w:szCs w:val="19"/>
              </w:rPr>
              <w:drawing>
                <wp:inline distT="0" distB="0" distL="0" distR="0" wp14:anchorId="7DD71CA8" wp14:editId="34FB8740">
                  <wp:extent cx="2962656" cy="22009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6921" cy="2226417"/>
                          </a:xfrm>
                          <a:prstGeom prst="rect">
                            <a:avLst/>
                          </a:prstGeom>
                          <a:noFill/>
                          <a:ln>
                            <a:noFill/>
                          </a:ln>
                        </pic:spPr>
                      </pic:pic>
                    </a:graphicData>
                  </a:graphic>
                </wp:inline>
              </w:drawing>
            </w:r>
            <w:r w:rsidRPr="00DB55B0">
              <w:rPr>
                <w:rFonts w:asciiTheme="minorHAnsi" w:hAnsiTheme="minorHAnsi" w:cstheme="minorHAnsi"/>
                <w:color w:val="333333"/>
                <w:sz w:val="19"/>
                <w:szCs w:val="19"/>
              </w:rPr>
              <w:fldChar w:fldCharType="end"/>
            </w:r>
          </w:p>
        </w:tc>
      </w:tr>
      <w:tr w:rsidR="006B5262" w14:paraId="704D5B3E" w14:textId="77777777" w:rsidTr="006B5262">
        <w:tc>
          <w:tcPr>
            <w:tcW w:w="4855" w:type="dxa"/>
          </w:tcPr>
          <w:p w14:paraId="76FFEC32" w14:textId="63F8E157" w:rsidR="006B5262" w:rsidRDefault="006B5262" w:rsidP="006B5262">
            <w:pPr>
              <w:pStyle w:val="NormalWeb"/>
              <w:spacing w:before="0" w:beforeAutospacing="0"/>
              <w:jc w:val="center"/>
              <w:rPr>
                <w:rFonts w:asciiTheme="minorHAnsi" w:hAnsiTheme="minorHAnsi" w:cstheme="minorHAnsi"/>
                <w:b/>
                <w:bCs/>
                <w:color w:val="333333"/>
              </w:rPr>
            </w:pPr>
            <w:r>
              <w:rPr>
                <w:rFonts w:asciiTheme="minorHAnsi" w:hAnsiTheme="minorHAnsi" w:cstheme="minorHAnsi"/>
                <w:b/>
                <w:bCs/>
                <w:color w:val="333333"/>
              </w:rPr>
              <w:t>SMPTE color bars</w:t>
            </w:r>
          </w:p>
        </w:tc>
        <w:tc>
          <w:tcPr>
            <w:tcW w:w="4855" w:type="dxa"/>
          </w:tcPr>
          <w:p w14:paraId="5315398B" w14:textId="1A02BF61" w:rsidR="006B5262" w:rsidRDefault="006B5262" w:rsidP="006B5262">
            <w:pPr>
              <w:pStyle w:val="NormalWeb"/>
              <w:spacing w:before="0" w:beforeAutospacing="0"/>
              <w:jc w:val="center"/>
              <w:rPr>
                <w:rFonts w:asciiTheme="minorHAnsi" w:hAnsiTheme="minorHAnsi" w:cstheme="minorHAnsi"/>
                <w:b/>
                <w:bCs/>
                <w:color w:val="333333"/>
              </w:rPr>
            </w:pPr>
            <w:r>
              <w:rPr>
                <w:rFonts w:asciiTheme="minorHAnsi" w:hAnsiTheme="minorHAnsi" w:cstheme="minorHAnsi"/>
                <w:b/>
                <w:bCs/>
                <w:color w:val="333333"/>
              </w:rPr>
              <w:t>Color bars displayed on a waveform monitor</w:t>
            </w:r>
          </w:p>
        </w:tc>
      </w:tr>
    </w:tbl>
    <w:p w14:paraId="129A7633" w14:textId="77777777" w:rsidR="000B685E" w:rsidRPr="0086453B" w:rsidRDefault="000B685E" w:rsidP="000B685E">
      <w:pPr>
        <w:pStyle w:val="NormalWeb"/>
        <w:spacing w:before="0" w:beforeAutospacing="0" w:after="0" w:afterAutospacing="0"/>
        <w:rPr>
          <w:rFonts w:asciiTheme="minorHAnsi" w:hAnsiTheme="minorHAnsi" w:cstheme="minorHAnsi"/>
          <w:color w:val="333333"/>
        </w:rPr>
      </w:pPr>
    </w:p>
    <w:p w14:paraId="3B792E5C" w14:textId="6C74D7D8" w:rsidR="00B54F6D" w:rsidRDefault="000B685E" w:rsidP="0086453B">
      <w:pPr>
        <w:pStyle w:val="NormalWeb"/>
        <w:spacing w:before="0" w:beforeAutospacing="0" w:after="0" w:afterAutospacing="0"/>
        <w:rPr>
          <w:rStyle w:val="Strong"/>
          <w:rFonts w:asciiTheme="minorHAnsi" w:hAnsiTheme="minorHAnsi" w:cstheme="minorHAnsi"/>
          <w:b w:val="0"/>
          <w:bCs w:val="0"/>
          <w:color w:val="333333"/>
        </w:rPr>
      </w:pPr>
      <w:r w:rsidRPr="0086453B">
        <w:rPr>
          <w:rFonts w:asciiTheme="minorHAnsi" w:hAnsiTheme="minorHAnsi" w:cstheme="minorHAnsi"/>
          <w:b/>
          <w:bCs/>
          <w:color w:val="333333"/>
        </w:rPr>
        <w:t>Zebra Stripes</w:t>
      </w:r>
      <w:r w:rsidRPr="0086453B">
        <w:rPr>
          <w:rFonts w:asciiTheme="minorHAnsi" w:hAnsiTheme="minorHAnsi" w:cstheme="minorHAnsi"/>
          <w:color w:val="333333"/>
        </w:rPr>
        <w:t xml:space="preserve"> –</w:t>
      </w:r>
      <w:r w:rsidR="0086453B">
        <w:rPr>
          <w:rFonts w:asciiTheme="minorHAnsi" w:hAnsiTheme="minorHAnsi" w:cstheme="minorHAnsi"/>
          <w:color w:val="333333"/>
        </w:rPr>
        <w:t xml:space="preserve"> </w:t>
      </w:r>
      <w:r w:rsidR="0086453B" w:rsidRPr="00BD0F76">
        <w:rPr>
          <w:rFonts w:asciiTheme="minorHAnsi" w:hAnsiTheme="minorHAnsi" w:cstheme="minorHAnsi"/>
          <w:color w:val="333333"/>
        </w:rPr>
        <w:t>T</w:t>
      </w:r>
      <w:r w:rsidRPr="00BD0F76">
        <w:rPr>
          <w:rFonts w:asciiTheme="minorHAnsi" w:hAnsiTheme="minorHAnsi" w:cstheme="minorHAnsi"/>
          <w:color w:val="333333"/>
        </w:rPr>
        <w:t xml:space="preserve">his feature creates </w:t>
      </w:r>
      <w:r w:rsidR="0086453B" w:rsidRPr="00BD0F76">
        <w:rPr>
          <w:rFonts w:asciiTheme="minorHAnsi" w:hAnsiTheme="minorHAnsi" w:cstheme="minorHAnsi"/>
          <w:color w:val="333333"/>
        </w:rPr>
        <w:t xml:space="preserve">noticeable </w:t>
      </w:r>
      <w:r w:rsidRPr="00BD0F76">
        <w:rPr>
          <w:rFonts w:asciiTheme="minorHAnsi" w:hAnsiTheme="minorHAnsi" w:cstheme="minorHAnsi"/>
          <w:color w:val="333333"/>
        </w:rPr>
        <w:t xml:space="preserve">diagonal stripes that </w:t>
      </w:r>
      <w:r w:rsidR="0086453B" w:rsidRPr="00BD0F76">
        <w:rPr>
          <w:rFonts w:asciiTheme="minorHAnsi" w:hAnsiTheme="minorHAnsi" w:cstheme="minorHAnsi"/>
          <w:color w:val="333333"/>
        </w:rPr>
        <w:t>appear in the viewfinder</w:t>
      </w:r>
      <w:r w:rsidRPr="00BD0F76">
        <w:rPr>
          <w:rFonts w:asciiTheme="minorHAnsi" w:hAnsiTheme="minorHAnsi" w:cstheme="minorHAnsi"/>
          <w:color w:val="333333"/>
        </w:rPr>
        <w:t xml:space="preserve"> when a certain </w:t>
      </w:r>
      <w:r w:rsidR="0086453B" w:rsidRPr="00BD0F76">
        <w:rPr>
          <w:rFonts w:asciiTheme="minorHAnsi" w:hAnsiTheme="minorHAnsi" w:cstheme="minorHAnsi"/>
          <w:color w:val="333333"/>
        </w:rPr>
        <w:t xml:space="preserve">preset </w:t>
      </w:r>
      <w:r w:rsidRPr="00BD0F76">
        <w:rPr>
          <w:rFonts w:asciiTheme="minorHAnsi" w:hAnsiTheme="minorHAnsi" w:cstheme="minorHAnsi"/>
          <w:color w:val="333333"/>
        </w:rPr>
        <w:t>luminance or brightness level is reached.</w:t>
      </w:r>
      <w:r w:rsidR="0086453B" w:rsidRPr="00BD0F76">
        <w:rPr>
          <w:rFonts w:asciiTheme="minorHAnsi" w:hAnsiTheme="minorHAnsi" w:cstheme="minorHAnsi"/>
          <w:color w:val="333333"/>
        </w:rPr>
        <w:t xml:space="preserve"> (On the C100, press the ZEBRA button on the left side of the camera.) Like the waveform monitor, this </w:t>
      </w:r>
      <w:r w:rsidR="00BD0F76">
        <w:rPr>
          <w:rFonts w:asciiTheme="minorHAnsi" w:hAnsiTheme="minorHAnsi" w:cstheme="minorHAnsi"/>
          <w:color w:val="333333"/>
        </w:rPr>
        <w:t>exposure-assist f</w:t>
      </w:r>
      <w:r w:rsidR="0086453B" w:rsidRPr="00BD0F76">
        <w:rPr>
          <w:rFonts w:asciiTheme="minorHAnsi" w:hAnsiTheme="minorHAnsi" w:cstheme="minorHAnsi"/>
          <w:color w:val="333333"/>
        </w:rPr>
        <w:t xml:space="preserve">eature appears in the </w:t>
      </w:r>
      <w:r w:rsidR="0086453B" w:rsidRPr="00BD0F76">
        <w:rPr>
          <w:rFonts w:asciiTheme="minorHAnsi" w:hAnsiTheme="minorHAnsi" w:cstheme="minorHAnsi"/>
          <w:color w:val="333333"/>
        </w:rPr>
        <w:lastRenderedPageBreak/>
        <w:t xml:space="preserve">viewfinder and NOT in the recorded video. </w:t>
      </w:r>
      <w:r w:rsidR="00BD0F76" w:rsidRPr="00BD0F76">
        <w:rPr>
          <w:rFonts w:asciiTheme="minorHAnsi" w:hAnsiTheme="minorHAnsi" w:cstheme="minorHAnsi"/>
          <w:color w:val="333333"/>
        </w:rPr>
        <w:t xml:space="preserve">Using </w:t>
      </w:r>
      <w:r w:rsidR="0086453B" w:rsidRPr="00BD0F76">
        <w:rPr>
          <w:rFonts w:asciiTheme="minorHAnsi" w:hAnsiTheme="minorHAnsi" w:cstheme="minorHAnsi"/>
          <w:color w:val="333333"/>
        </w:rPr>
        <w:t>the menu settings, set the zebra stripes</w:t>
      </w:r>
      <w:r w:rsidR="00BD0F76" w:rsidRPr="00BD0F76">
        <w:rPr>
          <w:rFonts w:asciiTheme="minorHAnsi" w:hAnsiTheme="minorHAnsi" w:cstheme="minorHAnsi"/>
          <w:color w:val="333333"/>
        </w:rPr>
        <w:t xml:space="preserve"> for the IRE level you’d like them to appear</w:t>
      </w:r>
      <w:r w:rsidR="0086453B" w:rsidRPr="00BD0F76">
        <w:rPr>
          <w:rStyle w:val="Strong"/>
          <w:rFonts w:asciiTheme="minorHAnsi" w:hAnsiTheme="minorHAnsi" w:cstheme="minorHAnsi"/>
          <w:color w:val="333333"/>
        </w:rPr>
        <w:t xml:space="preserve"> </w:t>
      </w:r>
      <w:r w:rsidR="00BD0F76" w:rsidRPr="00BD0F76">
        <w:rPr>
          <w:rStyle w:val="Strong"/>
          <w:rFonts w:asciiTheme="minorHAnsi" w:hAnsiTheme="minorHAnsi" w:cstheme="minorHAnsi"/>
          <w:b w:val="0"/>
          <w:bCs w:val="0"/>
          <w:color w:val="333333"/>
        </w:rPr>
        <w:t>(70, 95, 100, etc.)</w:t>
      </w:r>
      <w:r w:rsidR="00B54F6D">
        <w:rPr>
          <w:rStyle w:val="Strong"/>
          <w:rFonts w:asciiTheme="minorHAnsi" w:hAnsiTheme="minorHAnsi" w:cstheme="minorHAnsi"/>
          <w:b w:val="0"/>
          <w:bCs w:val="0"/>
          <w:color w:val="333333"/>
        </w:rPr>
        <w:t>.</w:t>
      </w:r>
    </w:p>
    <w:p w14:paraId="598979D2" w14:textId="77777777" w:rsidR="00B54F6D" w:rsidRDefault="00B54F6D" w:rsidP="0086453B">
      <w:pPr>
        <w:pStyle w:val="NormalWeb"/>
        <w:spacing w:before="0" w:beforeAutospacing="0" w:after="0" w:afterAutospacing="0"/>
        <w:rPr>
          <w:rStyle w:val="Strong"/>
          <w:rFonts w:asciiTheme="minorHAnsi" w:hAnsiTheme="minorHAnsi" w:cstheme="minorHAnsi"/>
          <w:color w:val="333333"/>
        </w:rPr>
      </w:pPr>
    </w:p>
    <w:p w14:paraId="71B3C27A" w14:textId="2289CAF4" w:rsidR="00B54F6D" w:rsidRDefault="00B54F6D" w:rsidP="00B54F6D">
      <w:pPr>
        <w:pStyle w:val="NormalWeb"/>
        <w:spacing w:before="0" w:beforeAutospacing="0" w:after="0" w:afterAutospacing="0"/>
        <w:ind w:left="720"/>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Note: </w:t>
      </w:r>
      <w:r w:rsidR="00BD0F76" w:rsidRPr="00BD0F76">
        <w:rPr>
          <w:rStyle w:val="Strong"/>
          <w:rFonts w:asciiTheme="minorHAnsi" w:hAnsiTheme="minorHAnsi" w:cstheme="minorHAnsi"/>
          <w:b w:val="0"/>
          <w:bCs w:val="0"/>
          <w:color w:val="333333"/>
        </w:rPr>
        <w:t xml:space="preserve">The C100 cameras have two sets of </w:t>
      </w:r>
      <w:r w:rsidR="00BD0F76">
        <w:rPr>
          <w:rStyle w:val="Strong"/>
          <w:rFonts w:asciiTheme="minorHAnsi" w:hAnsiTheme="minorHAnsi" w:cstheme="minorHAnsi"/>
          <w:b w:val="0"/>
          <w:bCs w:val="0"/>
          <w:color w:val="333333"/>
        </w:rPr>
        <w:t>z</w:t>
      </w:r>
      <w:r w:rsidR="00BD0F76" w:rsidRPr="00BD0F76">
        <w:rPr>
          <w:rStyle w:val="Strong"/>
          <w:rFonts w:asciiTheme="minorHAnsi" w:hAnsiTheme="minorHAnsi" w:cstheme="minorHAnsi"/>
          <w:b w:val="0"/>
          <w:bCs w:val="0"/>
          <w:color w:val="333333"/>
        </w:rPr>
        <w:t>eb</w:t>
      </w:r>
      <w:r w:rsidR="00BD0F76">
        <w:rPr>
          <w:rStyle w:val="Strong"/>
          <w:rFonts w:asciiTheme="minorHAnsi" w:hAnsiTheme="minorHAnsi" w:cstheme="minorHAnsi"/>
          <w:b w:val="0"/>
          <w:bCs w:val="0"/>
          <w:color w:val="333333"/>
        </w:rPr>
        <w:t>ra stripes</w:t>
      </w:r>
      <w:r>
        <w:rPr>
          <w:rStyle w:val="Strong"/>
          <w:rFonts w:asciiTheme="minorHAnsi" w:hAnsiTheme="minorHAnsi" w:cstheme="minorHAnsi"/>
          <w:b w:val="0"/>
          <w:bCs w:val="0"/>
          <w:color w:val="333333"/>
        </w:rPr>
        <w:t xml:space="preserve"> that can be set individually</w:t>
      </w:r>
      <w:r w:rsidR="00BD0F76">
        <w:rPr>
          <w:rStyle w:val="Strong"/>
          <w:rFonts w:asciiTheme="minorHAnsi" w:hAnsiTheme="minorHAnsi" w:cstheme="minorHAnsi"/>
          <w:b w:val="0"/>
          <w:bCs w:val="0"/>
          <w:color w:val="333333"/>
        </w:rPr>
        <w:t>. One set goes top left to bottom right, the other from bottom left to top right.</w:t>
      </w:r>
      <w:r w:rsidR="00BC04AD">
        <w:rPr>
          <w:rStyle w:val="Strong"/>
          <w:rFonts w:asciiTheme="minorHAnsi" w:hAnsiTheme="minorHAnsi" w:cstheme="minorHAnsi"/>
          <w:b w:val="0"/>
          <w:bCs w:val="0"/>
          <w:color w:val="333333"/>
        </w:rPr>
        <w:t xml:space="preserve"> You can view them separately (Zebra 1 or Zebra 2) or both at once. You can access this via the Menu.</w:t>
      </w:r>
    </w:p>
    <w:p w14:paraId="217CC493" w14:textId="77777777" w:rsidR="00B54F6D" w:rsidRDefault="00B54F6D" w:rsidP="00B54F6D">
      <w:pPr>
        <w:pStyle w:val="NormalWeb"/>
        <w:spacing w:before="0" w:beforeAutospacing="0" w:after="0" w:afterAutospacing="0"/>
        <w:rPr>
          <w:rFonts w:asciiTheme="minorHAnsi" w:hAnsiTheme="minorHAnsi" w:cstheme="minorHAnsi"/>
          <w:color w:val="333333"/>
        </w:rPr>
      </w:pPr>
    </w:p>
    <w:p w14:paraId="0A010A5B" w14:textId="0A134CFA" w:rsidR="0086453B" w:rsidRPr="0086453B" w:rsidRDefault="00B54F6D" w:rsidP="00B54F6D">
      <w:pPr>
        <w:pStyle w:val="NormalWeb"/>
        <w:spacing w:before="0" w:beforeAutospacing="0" w:after="0" w:afterAutospacing="0"/>
        <w:rPr>
          <w:rFonts w:asciiTheme="minorHAnsi" w:hAnsiTheme="minorHAnsi" w:cstheme="minorHAnsi"/>
          <w:color w:val="333333"/>
        </w:rPr>
      </w:pPr>
      <w:r>
        <w:rPr>
          <w:rFonts w:asciiTheme="minorHAnsi" w:hAnsiTheme="minorHAnsi" w:cstheme="minorHAnsi"/>
          <w:color w:val="333333"/>
        </w:rPr>
        <w:t xml:space="preserve">For the same </w:t>
      </w:r>
      <w:r w:rsidR="0086453B" w:rsidRPr="00BD0F76">
        <w:rPr>
          <w:rFonts w:asciiTheme="minorHAnsi" w:hAnsiTheme="minorHAnsi" w:cstheme="minorHAnsi"/>
          <w:color w:val="333333"/>
        </w:rPr>
        <w:t>example</w:t>
      </w:r>
      <w:r>
        <w:rPr>
          <w:rFonts w:asciiTheme="minorHAnsi" w:hAnsiTheme="minorHAnsi" w:cstheme="minorHAnsi"/>
          <w:color w:val="333333"/>
        </w:rPr>
        <w:t xml:space="preserve"> from before (</w:t>
      </w:r>
      <w:r w:rsidR="0086453B" w:rsidRPr="00BD0F76">
        <w:rPr>
          <w:rFonts w:asciiTheme="minorHAnsi" w:hAnsiTheme="minorHAnsi" w:cstheme="minorHAnsi"/>
          <w:color w:val="333333"/>
        </w:rPr>
        <w:t>exterior wide shot of brightly lit clouds on a sunny day</w:t>
      </w:r>
      <w:r>
        <w:rPr>
          <w:rFonts w:asciiTheme="minorHAnsi" w:hAnsiTheme="minorHAnsi" w:cstheme="minorHAnsi"/>
          <w:color w:val="333333"/>
        </w:rPr>
        <w:t>)</w:t>
      </w:r>
      <w:r w:rsidR="0086453B" w:rsidRPr="00BD0F76">
        <w:rPr>
          <w:rFonts w:asciiTheme="minorHAnsi" w:hAnsiTheme="minorHAnsi" w:cstheme="minorHAnsi"/>
          <w:color w:val="333333"/>
        </w:rPr>
        <w:t xml:space="preserve">, </w:t>
      </w:r>
      <w:r>
        <w:rPr>
          <w:rFonts w:asciiTheme="minorHAnsi" w:hAnsiTheme="minorHAnsi" w:cstheme="minorHAnsi"/>
          <w:color w:val="333333"/>
        </w:rPr>
        <w:t xml:space="preserve">let’s say </w:t>
      </w:r>
      <w:r w:rsidRPr="00BD0F76">
        <w:rPr>
          <w:rFonts w:asciiTheme="minorHAnsi" w:hAnsiTheme="minorHAnsi" w:cstheme="minorHAnsi"/>
          <w:color w:val="333333"/>
        </w:rPr>
        <w:t xml:space="preserve">the </w:t>
      </w:r>
      <w:r>
        <w:rPr>
          <w:rFonts w:asciiTheme="minorHAnsi" w:hAnsiTheme="minorHAnsi" w:cstheme="minorHAnsi"/>
          <w:color w:val="333333"/>
        </w:rPr>
        <w:t>camera operator set the zebra stripes for 95 IRE and is starting with an underexposed image. He/she could</w:t>
      </w:r>
      <w:r w:rsidR="0086453B" w:rsidRPr="00BD0F76">
        <w:rPr>
          <w:rFonts w:asciiTheme="minorHAnsi" w:hAnsiTheme="minorHAnsi" w:cstheme="minorHAnsi"/>
          <w:color w:val="333333"/>
        </w:rPr>
        <w:t xml:space="preserve"> </w:t>
      </w:r>
      <w:r>
        <w:rPr>
          <w:rFonts w:asciiTheme="minorHAnsi" w:hAnsiTheme="minorHAnsi" w:cstheme="minorHAnsi"/>
          <w:color w:val="333333"/>
        </w:rPr>
        <w:t>open the iris until the zebra stripes became visible on the clouds.</w:t>
      </w:r>
    </w:p>
    <w:p w14:paraId="5A40FB99" w14:textId="226A030B" w:rsidR="0086453B" w:rsidRDefault="0086453B" w:rsidP="000B685E">
      <w:pPr>
        <w:pStyle w:val="NormalWeb"/>
        <w:spacing w:before="0" w:beforeAutospacing="0" w:after="0" w:afterAutospacing="0"/>
        <w:rPr>
          <w:rFonts w:asciiTheme="minorHAnsi" w:hAnsiTheme="minorHAnsi" w:cstheme="minorHAnsi"/>
          <w:color w:val="333333"/>
          <w:sz w:val="19"/>
          <w:szCs w:val="19"/>
        </w:rPr>
      </w:pPr>
    </w:p>
    <w:p w14:paraId="58037843" w14:textId="439DAC09" w:rsidR="00BD0F76" w:rsidRPr="00DB55B0" w:rsidRDefault="00BD0F76" w:rsidP="000B685E">
      <w:pPr>
        <w:pStyle w:val="NormalWeb"/>
        <w:spacing w:before="0" w:beforeAutospacing="0" w:after="0" w:afterAutospacing="0"/>
        <w:rPr>
          <w:rFonts w:asciiTheme="minorHAnsi" w:hAnsiTheme="minorHAnsi" w:cstheme="minorHAnsi"/>
          <w:color w:val="333333"/>
          <w:sz w:val="19"/>
          <w:szCs w:val="19"/>
        </w:rPr>
      </w:pPr>
      <w:r>
        <w:fldChar w:fldCharType="begin"/>
      </w:r>
      <w:r>
        <w:instrText xml:space="preserve"> INCLUDEPICTURE "/Users/jarkraus/Library/Group Containers/UBF8T346G9.ms/WebArchiveCopyPasteTempFiles/com.microsoft.Word/Screen+shot+2011-01-31+at+9.55.57+AM.png" \* MERGEFORMATINET </w:instrText>
      </w:r>
      <w:r>
        <w:fldChar w:fldCharType="separate"/>
      </w:r>
      <w:r>
        <w:rPr>
          <w:noProof/>
        </w:rPr>
        <w:drawing>
          <wp:inline distT="0" distB="0" distL="0" distR="0" wp14:anchorId="593B0384" wp14:editId="1FA1F7E0">
            <wp:extent cx="6289431" cy="24297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l="2287" r="5309"/>
                    <a:stretch/>
                  </pic:blipFill>
                  <pic:spPr bwMode="auto">
                    <a:xfrm>
                      <a:off x="0" y="0"/>
                      <a:ext cx="6329031" cy="2445062"/>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09D910F4" w14:textId="34FDD63F" w:rsidR="00D60019" w:rsidRDefault="00D60019" w:rsidP="00DF012C">
      <w:pPr>
        <w:rPr>
          <w:rFonts w:asciiTheme="minorHAnsi" w:hAnsiTheme="minorHAnsi" w:cstheme="minorHAnsi"/>
          <w:b/>
          <w:bCs/>
        </w:rPr>
      </w:pPr>
    </w:p>
    <w:p w14:paraId="0910F027" w14:textId="250639E7" w:rsidR="0085580D" w:rsidRPr="00DB55B0" w:rsidRDefault="0085580D" w:rsidP="00DF012C">
      <w:pPr>
        <w:rPr>
          <w:rFonts w:asciiTheme="minorHAnsi" w:hAnsiTheme="minorHAnsi" w:cstheme="minorHAnsi"/>
          <w:b/>
          <w:bCs/>
        </w:rPr>
      </w:pPr>
      <w:r>
        <w:fldChar w:fldCharType="begin"/>
      </w:r>
      <w:r>
        <w:instrText xml:space="preserve"> INCLUDEPICTURE "/Users/jarkraus/Library/Group Containers/UBF8T346G9.ms/WebArchiveCopyPasteTempFiles/com.microsoft.Word/zebra2.jpg" \* MERGEFORMATINET </w:instrText>
      </w:r>
      <w:r>
        <w:fldChar w:fldCharType="separate"/>
      </w:r>
      <w:r>
        <w:rPr>
          <w:noProof/>
        </w:rPr>
        <w:drawing>
          <wp:inline distT="0" distB="0" distL="0" distR="0" wp14:anchorId="1732C039" wp14:editId="011BDD52">
            <wp:extent cx="6229350" cy="31178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29350" cy="3117850"/>
                    </a:xfrm>
                    <a:prstGeom prst="rect">
                      <a:avLst/>
                    </a:prstGeom>
                    <a:noFill/>
                    <a:ln>
                      <a:noFill/>
                    </a:ln>
                  </pic:spPr>
                </pic:pic>
              </a:graphicData>
            </a:graphic>
          </wp:inline>
        </w:drawing>
      </w:r>
      <w:r>
        <w:fldChar w:fldCharType="end"/>
      </w:r>
    </w:p>
    <w:p w14:paraId="1BFAC161" w14:textId="143E2109" w:rsidR="005120E4" w:rsidRPr="00DB55B0" w:rsidRDefault="0085580D" w:rsidP="00C03AC1">
      <w:pPr>
        <w:jc w:val="center"/>
        <w:rPr>
          <w:rFonts w:asciiTheme="minorHAnsi" w:hAnsiTheme="minorHAnsi" w:cstheme="minorHAnsi"/>
          <w:b/>
          <w:bCs/>
        </w:rPr>
      </w:pPr>
      <w:r>
        <w:rPr>
          <w:rFonts w:asciiTheme="minorHAnsi" w:hAnsiTheme="minorHAnsi" w:cstheme="minorHAnsi"/>
          <w:b/>
          <w:bCs/>
        </w:rPr>
        <w:t xml:space="preserve">Zebra stripes can be used to let you know when you’ve reached a preset exposure </w:t>
      </w:r>
      <w:r w:rsidR="00C03AC1">
        <w:rPr>
          <w:rFonts w:asciiTheme="minorHAnsi" w:hAnsiTheme="minorHAnsi" w:cstheme="minorHAnsi"/>
          <w:b/>
          <w:bCs/>
        </w:rPr>
        <w:t xml:space="preserve">(IRE) </w:t>
      </w:r>
      <w:r>
        <w:rPr>
          <w:rFonts w:asciiTheme="minorHAnsi" w:hAnsiTheme="minorHAnsi" w:cstheme="minorHAnsi"/>
          <w:b/>
          <w:bCs/>
        </w:rPr>
        <w:t>level</w:t>
      </w:r>
    </w:p>
    <w:p w14:paraId="7CD84463" w14:textId="13CC73E3" w:rsidR="005120E4" w:rsidRPr="00111AE3" w:rsidRDefault="00111AE3" w:rsidP="00DF012C">
      <w:pPr>
        <w:rPr>
          <w:rFonts w:asciiTheme="minorHAnsi" w:hAnsiTheme="minorHAnsi" w:cstheme="minorHAnsi"/>
          <w:b/>
          <w:bCs/>
        </w:rPr>
      </w:pPr>
      <w:r w:rsidRPr="00111AE3">
        <w:rPr>
          <w:rFonts w:asciiTheme="minorHAnsi" w:hAnsiTheme="minorHAnsi" w:cstheme="minorHAnsi"/>
          <w:b/>
          <w:bCs/>
        </w:rPr>
        <w:t>Setting Proper Focus</w:t>
      </w:r>
    </w:p>
    <w:p w14:paraId="25868C94" w14:textId="35CBDDB0" w:rsidR="00111AE3" w:rsidRDefault="00111AE3" w:rsidP="00DF012C">
      <w:pPr>
        <w:rPr>
          <w:rFonts w:asciiTheme="minorHAnsi" w:hAnsiTheme="minorHAnsi" w:cstheme="minorHAnsi"/>
        </w:rPr>
      </w:pPr>
    </w:p>
    <w:p w14:paraId="69046D32" w14:textId="498C6115" w:rsidR="00111AE3" w:rsidRDefault="00111AE3" w:rsidP="00DF012C">
      <w:pPr>
        <w:rPr>
          <w:rFonts w:asciiTheme="minorHAnsi" w:hAnsiTheme="minorHAnsi" w:cstheme="minorHAnsi"/>
        </w:rPr>
      </w:pPr>
      <w:r>
        <w:rPr>
          <w:rFonts w:asciiTheme="minorHAnsi" w:hAnsiTheme="minorHAnsi" w:cstheme="minorHAnsi"/>
        </w:rPr>
        <w:t xml:space="preserve">Most cameras have displays and viewfinders that are too small to set critical focus by. Fortunately, most professional cameras have two features to assist with this: </w:t>
      </w:r>
      <w:r w:rsidRPr="00111AE3">
        <w:rPr>
          <w:rFonts w:asciiTheme="minorHAnsi" w:hAnsiTheme="minorHAnsi" w:cstheme="minorHAnsi"/>
          <w:b/>
          <w:bCs/>
        </w:rPr>
        <w:t>Peaking</w:t>
      </w:r>
      <w:r>
        <w:rPr>
          <w:rFonts w:asciiTheme="minorHAnsi" w:hAnsiTheme="minorHAnsi" w:cstheme="minorHAnsi"/>
        </w:rPr>
        <w:t xml:space="preserve"> and </w:t>
      </w:r>
      <w:r w:rsidRPr="00111AE3">
        <w:rPr>
          <w:rFonts w:asciiTheme="minorHAnsi" w:hAnsiTheme="minorHAnsi" w:cstheme="minorHAnsi"/>
          <w:b/>
          <w:bCs/>
        </w:rPr>
        <w:t>Magnify</w:t>
      </w:r>
      <w:r>
        <w:rPr>
          <w:rFonts w:asciiTheme="minorHAnsi" w:hAnsiTheme="minorHAnsi" w:cstheme="minorHAnsi"/>
        </w:rPr>
        <w:t xml:space="preserve">. Like the </w:t>
      </w:r>
      <w:r>
        <w:rPr>
          <w:rFonts w:asciiTheme="minorHAnsi" w:hAnsiTheme="minorHAnsi" w:cstheme="minorHAnsi"/>
        </w:rPr>
        <w:lastRenderedPageBreak/>
        <w:t>exposure-assist tools (waveform monitor and zebra stripes) these focus-assist tools only appear in the viewfinder, and are not recorded to video.</w:t>
      </w:r>
    </w:p>
    <w:p w14:paraId="29754948" w14:textId="039155C7" w:rsidR="00111AE3" w:rsidRDefault="00111AE3" w:rsidP="00DF012C">
      <w:pPr>
        <w:rPr>
          <w:rFonts w:asciiTheme="minorHAnsi" w:hAnsiTheme="minorHAnsi" w:cstheme="minorHAnsi"/>
        </w:rPr>
      </w:pPr>
    </w:p>
    <w:p w14:paraId="79945CA6" w14:textId="4BAE0572" w:rsidR="00111AE3" w:rsidRDefault="00111AE3" w:rsidP="00111AE3">
      <w:pPr>
        <w:ind w:left="720"/>
        <w:rPr>
          <w:rFonts w:asciiTheme="minorHAnsi" w:hAnsiTheme="minorHAnsi" w:cstheme="minorHAnsi"/>
        </w:rPr>
      </w:pPr>
      <w:r>
        <w:rPr>
          <w:rFonts w:asciiTheme="minorHAnsi" w:hAnsiTheme="minorHAnsi" w:cstheme="minorHAnsi"/>
        </w:rPr>
        <w:t>Note: Before you try to use these features, make sure you are in Manual Focus mode (not auto focus) or you will not have much luck. :-)</w:t>
      </w:r>
    </w:p>
    <w:p w14:paraId="534EFF78" w14:textId="77777777" w:rsidR="00111AE3" w:rsidRDefault="00111AE3" w:rsidP="00DF012C">
      <w:pPr>
        <w:rPr>
          <w:rFonts w:asciiTheme="minorHAnsi" w:hAnsiTheme="minorHAnsi" w:cstheme="minorHAnsi"/>
        </w:rPr>
      </w:pPr>
    </w:p>
    <w:p w14:paraId="0F165A66" w14:textId="38282AF9" w:rsidR="00111AE3" w:rsidRDefault="00111AE3" w:rsidP="00DF012C">
      <w:pPr>
        <w:rPr>
          <w:rFonts w:asciiTheme="minorHAnsi" w:hAnsiTheme="minorHAnsi" w:cstheme="minorHAnsi"/>
        </w:rPr>
      </w:pPr>
      <w:r w:rsidRPr="000E3ECC">
        <w:rPr>
          <w:rFonts w:asciiTheme="minorHAnsi" w:hAnsiTheme="minorHAnsi" w:cstheme="minorHAnsi"/>
          <w:b/>
          <w:bCs/>
        </w:rPr>
        <w:t>Peaking</w:t>
      </w:r>
      <w:r>
        <w:rPr>
          <w:rFonts w:asciiTheme="minorHAnsi" w:hAnsiTheme="minorHAnsi" w:cstheme="minorHAnsi"/>
        </w:rPr>
        <w:t xml:space="preserve"> – This feature creates outlines around the elements that are sharply in focus. </w:t>
      </w:r>
      <w:r w:rsidR="00347C36">
        <w:rPr>
          <w:rFonts w:asciiTheme="minorHAnsi" w:hAnsiTheme="minorHAnsi" w:cstheme="minorHAnsi"/>
        </w:rPr>
        <w:t xml:space="preserve">The button is on the left side of the C100. For </w:t>
      </w:r>
      <w:r>
        <w:rPr>
          <w:rFonts w:asciiTheme="minorHAnsi" w:hAnsiTheme="minorHAnsi" w:cstheme="minorHAnsi"/>
        </w:rPr>
        <w:t>the C100</w:t>
      </w:r>
      <w:r w:rsidR="00347C36">
        <w:rPr>
          <w:rFonts w:asciiTheme="minorHAnsi" w:hAnsiTheme="minorHAnsi" w:cstheme="minorHAnsi"/>
        </w:rPr>
        <w:t>, Peaking</w:t>
      </w:r>
      <w:r>
        <w:rPr>
          <w:rFonts w:asciiTheme="minorHAnsi" w:hAnsiTheme="minorHAnsi" w:cstheme="minorHAnsi"/>
        </w:rPr>
        <w:t xml:space="preserve"> can be set to White, Red, Yellow,</w:t>
      </w:r>
      <w:r w:rsidR="000E3ECC">
        <w:rPr>
          <w:rFonts w:asciiTheme="minorHAnsi" w:hAnsiTheme="minorHAnsi" w:cstheme="minorHAnsi"/>
        </w:rPr>
        <w:t xml:space="preserve"> or Blue. I like keeping mine set for Red, since it’s easily noticeable.</w:t>
      </w:r>
    </w:p>
    <w:p w14:paraId="35A71606" w14:textId="6604C1C3" w:rsidR="000E3ECC" w:rsidRDefault="000E3ECC" w:rsidP="00DF012C">
      <w:pPr>
        <w:rPr>
          <w:rFonts w:asciiTheme="minorHAnsi" w:hAnsiTheme="minorHAnsi" w:cstheme="minorHAnsi"/>
        </w:rPr>
      </w:pPr>
    </w:p>
    <w:p w14:paraId="5F8A5105" w14:textId="46A598A4" w:rsidR="000E3ECC" w:rsidRDefault="000E3ECC" w:rsidP="00DF012C">
      <w:pPr>
        <w:rPr>
          <w:rFonts w:asciiTheme="minorHAnsi" w:hAnsiTheme="minorHAnsi" w:cstheme="minorHAnsi"/>
        </w:rPr>
      </w:pPr>
      <w:r w:rsidRPr="000E3ECC">
        <w:rPr>
          <w:rFonts w:asciiTheme="minorHAnsi" w:hAnsiTheme="minorHAnsi" w:cstheme="minorHAnsi"/>
          <w:b/>
          <w:bCs/>
        </w:rPr>
        <w:t>Magnify</w:t>
      </w:r>
      <w:r>
        <w:rPr>
          <w:rFonts w:asciiTheme="minorHAnsi" w:hAnsiTheme="minorHAnsi" w:cstheme="minorHAnsi"/>
        </w:rPr>
        <w:t xml:space="preserve"> – This feature simply enlarges the screen, it’s like holding a magnifying glass up over the viewfinder.</w:t>
      </w:r>
      <w:r w:rsidR="00347C36">
        <w:rPr>
          <w:rFonts w:asciiTheme="minorHAnsi" w:hAnsiTheme="minorHAnsi" w:cstheme="minorHAnsi"/>
        </w:rPr>
        <w:t xml:space="preserve"> There are two Magnify buttons on the C100: One is one the left side of the camera, another is on the handle, facing back towards the operator. Once you have Magnify turned on, you can use either of the joysticks to move the expanded area around. Don’t forget to turn it off! (I’ve left mine on more than once!)</w:t>
      </w:r>
    </w:p>
    <w:p w14:paraId="615FA3D0" w14:textId="2352305C" w:rsidR="00B412F9" w:rsidRPr="00DB55B0" w:rsidRDefault="00B412F9" w:rsidP="00F36294">
      <w:pPr>
        <w:rPr>
          <w:rFonts w:asciiTheme="minorHAnsi" w:hAnsiTheme="minorHAnsi" w:cstheme="minorHAnsi"/>
        </w:rPr>
      </w:pPr>
    </w:p>
    <w:p w14:paraId="40693E78" w14:textId="4D378A2C" w:rsidR="008178A0" w:rsidRPr="00DB55B0" w:rsidRDefault="008178A0" w:rsidP="00F36294">
      <w:pPr>
        <w:rPr>
          <w:rFonts w:asciiTheme="minorHAnsi" w:hAnsiTheme="minorHAnsi" w:cstheme="minorHAnsi"/>
        </w:rPr>
      </w:pPr>
      <w:r w:rsidRPr="00DB55B0">
        <w:rPr>
          <w:rFonts w:asciiTheme="minorHAnsi" w:hAnsiTheme="minorHAnsi" w:cstheme="minorHAnsi"/>
          <w:b/>
          <w:bCs/>
        </w:rPr>
        <w:t>Skills</w:t>
      </w:r>
      <w:r w:rsidRPr="00DB55B0">
        <w:rPr>
          <w:rFonts w:asciiTheme="minorHAnsi" w:hAnsiTheme="minorHAnsi" w:cstheme="minorHAnsi"/>
        </w:rPr>
        <w:t xml:space="preserve"> – It’s good to be able to do and use the following:</w:t>
      </w:r>
    </w:p>
    <w:p w14:paraId="66BCA44E" w14:textId="6DF83ADF" w:rsidR="008178A0" w:rsidRPr="00DB55B0" w:rsidRDefault="008178A0" w:rsidP="00F36294">
      <w:pPr>
        <w:rPr>
          <w:rFonts w:asciiTheme="minorHAnsi" w:hAnsiTheme="minorHAnsi" w:cstheme="minorHAnsi"/>
        </w:rPr>
      </w:pPr>
    </w:p>
    <w:p w14:paraId="33366B23" w14:textId="71665060" w:rsidR="008178A0" w:rsidRPr="00DB55B0" w:rsidRDefault="008178A0" w:rsidP="008178A0">
      <w:pPr>
        <w:pStyle w:val="ListParagraph"/>
        <w:numPr>
          <w:ilvl w:val="0"/>
          <w:numId w:val="17"/>
        </w:numPr>
        <w:rPr>
          <w:rFonts w:asciiTheme="minorHAnsi" w:hAnsiTheme="minorHAnsi" w:cstheme="minorHAnsi"/>
        </w:rPr>
      </w:pPr>
      <w:r w:rsidRPr="00DB55B0">
        <w:rPr>
          <w:rFonts w:asciiTheme="minorHAnsi" w:hAnsiTheme="minorHAnsi" w:cstheme="minorHAnsi"/>
        </w:rPr>
        <w:t>Detach / attach lens hood (align red dot)</w:t>
      </w:r>
    </w:p>
    <w:p w14:paraId="66F7647C" w14:textId="1AA47C04" w:rsidR="008178A0" w:rsidRPr="00DB55B0" w:rsidRDefault="008178A0" w:rsidP="008178A0">
      <w:pPr>
        <w:pStyle w:val="ListParagraph"/>
        <w:numPr>
          <w:ilvl w:val="0"/>
          <w:numId w:val="17"/>
        </w:numPr>
        <w:rPr>
          <w:rFonts w:asciiTheme="minorHAnsi" w:hAnsiTheme="minorHAnsi" w:cstheme="minorHAnsi"/>
        </w:rPr>
      </w:pPr>
      <w:r w:rsidRPr="00DB55B0">
        <w:rPr>
          <w:rFonts w:asciiTheme="minorHAnsi" w:hAnsiTheme="minorHAnsi" w:cstheme="minorHAnsi"/>
        </w:rPr>
        <w:t>Turn on/off</w:t>
      </w:r>
    </w:p>
    <w:p w14:paraId="052E5478" w14:textId="04856881" w:rsidR="008178A0" w:rsidRPr="00DB55B0" w:rsidRDefault="008178A0" w:rsidP="008178A0">
      <w:pPr>
        <w:pStyle w:val="ListParagraph"/>
        <w:numPr>
          <w:ilvl w:val="0"/>
          <w:numId w:val="17"/>
        </w:numPr>
        <w:rPr>
          <w:rFonts w:asciiTheme="minorHAnsi" w:hAnsiTheme="minorHAnsi" w:cstheme="minorHAnsi"/>
        </w:rPr>
      </w:pPr>
      <w:r w:rsidRPr="00DB55B0">
        <w:rPr>
          <w:rFonts w:asciiTheme="minorHAnsi" w:hAnsiTheme="minorHAnsi" w:cstheme="minorHAnsi"/>
        </w:rPr>
        <w:t>Format card</w:t>
      </w:r>
    </w:p>
    <w:p w14:paraId="0D06CB03" w14:textId="5A11D984" w:rsidR="008178A0" w:rsidRPr="00DB55B0" w:rsidRDefault="008178A0" w:rsidP="008178A0">
      <w:pPr>
        <w:pStyle w:val="ListParagraph"/>
        <w:numPr>
          <w:ilvl w:val="0"/>
          <w:numId w:val="17"/>
        </w:numPr>
        <w:rPr>
          <w:rFonts w:asciiTheme="minorHAnsi" w:hAnsiTheme="minorHAnsi" w:cstheme="minorHAnsi"/>
        </w:rPr>
      </w:pPr>
      <w:r w:rsidRPr="00DB55B0">
        <w:rPr>
          <w:rFonts w:asciiTheme="minorHAnsi" w:hAnsiTheme="minorHAnsi" w:cstheme="minorHAnsi"/>
        </w:rPr>
        <w:t xml:space="preserve">Set </w:t>
      </w:r>
      <w:r w:rsidR="004E6064" w:rsidRPr="00DB55B0">
        <w:rPr>
          <w:rFonts w:asciiTheme="minorHAnsi" w:hAnsiTheme="minorHAnsi" w:cstheme="minorHAnsi"/>
        </w:rPr>
        <w:t>r</w:t>
      </w:r>
      <w:r w:rsidRPr="00DB55B0">
        <w:rPr>
          <w:rFonts w:asciiTheme="minorHAnsi" w:hAnsiTheme="minorHAnsi" w:cstheme="minorHAnsi"/>
        </w:rPr>
        <w:t xml:space="preserve">ecording </w:t>
      </w:r>
      <w:r w:rsidR="004E6064" w:rsidRPr="00DB55B0">
        <w:rPr>
          <w:rFonts w:asciiTheme="minorHAnsi" w:hAnsiTheme="minorHAnsi" w:cstheme="minorHAnsi"/>
        </w:rPr>
        <w:t>f</w:t>
      </w:r>
      <w:r w:rsidRPr="00DB55B0">
        <w:rPr>
          <w:rFonts w:asciiTheme="minorHAnsi" w:hAnsiTheme="minorHAnsi" w:cstheme="minorHAnsi"/>
        </w:rPr>
        <w:t xml:space="preserve">ormat &amp; </w:t>
      </w:r>
      <w:r w:rsidR="004E6064" w:rsidRPr="00DB55B0">
        <w:rPr>
          <w:rFonts w:asciiTheme="minorHAnsi" w:hAnsiTheme="minorHAnsi" w:cstheme="minorHAnsi"/>
        </w:rPr>
        <w:t>f</w:t>
      </w:r>
      <w:r w:rsidRPr="00DB55B0">
        <w:rPr>
          <w:rFonts w:asciiTheme="minorHAnsi" w:hAnsiTheme="minorHAnsi" w:cstheme="minorHAnsi"/>
        </w:rPr>
        <w:t xml:space="preserve">rame </w:t>
      </w:r>
      <w:r w:rsidR="004E6064" w:rsidRPr="00DB55B0">
        <w:rPr>
          <w:rFonts w:asciiTheme="minorHAnsi" w:hAnsiTheme="minorHAnsi" w:cstheme="minorHAnsi"/>
        </w:rPr>
        <w:t>r</w:t>
      </w:r>
      <w:r w:rsidRPr="00DB55B0">
        <w:rPr>
          <w:rFonts w:asciiTheme="minorHAnsi" w:hAnsiTheme="minorHAnsi" w:cstheme="minorHAnsi"/>
        </w:rPr>
        <w:t>ate (codec, bit</w:t>
      </w:r>
      <w:r w:rsidR="004E6064" w:rsidRPr="00DB55B0">
        <w:rPr>
          <w:rFonts w:asciiTheme="minorHAnsi" w:hAnsiTheme="minorHAnsi" w:cstheme="minorHAnsi"/>
        </w:rPr>
        <w:t xml:space="preserve"> depth</w:t>
      </w:r>
      <w:r w:rsidRPr="00DB55B0">
        <w:rPr>
          <w:rFonts w:asciiTheme="minorHAnsi" w:hAnsiTheme="minorHAnsi" w:cstheme="minorHAnsi"/>
        </w:rPr>
        <w:t>, etc.</w:t>
      </w:r>
      <w:r w:rsidR="004E6064" w:rsidRPr="00DB55B0">
        <w:rPr>
          <w:rFonts w:asciiTheme="minorHAnsi" w:hAnsiTheme="minorHAnsi" w:cstheme="minorHAnsi"/>
        </w:rPr>
        <w:t>)</w:t>
      </w:r>
    </w:p>
    <w:p w14:paraId="79D29090" w14:textId="1B3675F6" w:rsidR="005427C5" w:rsidRPr="00DB55B0" w:rsidRDefault="005427C5" w:rsidP="008178A0">
      <w:pPr>
        <w:pStyle w:val="ListParagraph"/>
        <w:numPr>
          <w:ilvl w:val="0"/>
          <w:numId w:val="17"/>
        </w:numPr>
        <w:rPr>
          <w:rFonts w:asciiTheme="minorHAnsi" w:hAnsiTheme="minorHAnsi" w:cstheme="minorHAnsi"/>
        </w:rPr>
      </w:pPr>
      <w:r w:rsidRPr="00DB55B0">
        <w:rPr>
          <w:rFonts w:asciiTheme="minorHAnsi" w:hAnsiTheme="minorHAnsi" w:cstheme="minorHAnsi"/>
        </w:rPr>
        <w:t xml:space="preserve">ND filters – How to turn off/on </w:t>
      </w:r>
    </w:p>
    <w:p w14:paraId="4888E813" w14:textId="741B711E" w:rsidR="001952A9" w:rsidRPr="00DB55B0" w:rsidRDefault="00721497" w:rsidP="001952A9">
      <w:pPr>
        <w:pStyle w:val="ListParagraph"/>
        <w:numPr>
          <w:ilvl w:val="0"/>
          <w:numId w:val="17"/>
        </w:numPr>
        <w:rPr>
          <w:rFonts w:asciiTheme="minorHAnsi" w:hAnsiTheme="minorHAnsi" w:cstheme="minorHAnsi"/>
        </w:rPr>
      </w:pPr>
      <w:r w:rsidRPr="00DB55B0">
        <w:rPr>
          <w:rFonts w:asciiTheme="minorHAnsi" w:hAnsiTheme="minorHAnsi" w:cstheme="minorHAnsi"/>
        </w:rPr>
        <w:t>Diopter adjustment for eyepiece</w:t>
      </w:r>
    </w:p>
    <w:p w14:paraId="4822ED1F" w14:textId="22844744" w:rsidR="00347C36" w:rsidRDefault="001952A9" w:rsidP="001952A9">
      <w:pPr>
        <w:pStyle w:val="ListParagraph"/>
        <w:numPr>
          <w:ilvl w:val="0"/>
          <w:numId w:val="17"/>
        </w:numPr>
        <w:rPr>
          <w:rFonts w:asciiTheme="minorHAnsi" w:hAnsiTheme="minorHAnsi" w:cstheme="minorHAnsi"/>
        </w:rPr>
      </w:pPr>
      <w:r w:rsidRPr="00DB55B0">
        <w:rPr>
          <w:rFonts w:asciiTheme="minorHAnsi" w:hAnsiTheme="minorHAnsi" w:cstheme="minorHAnsi"/>
        </w:rPr>
        <w:t>Display (turning off/on</w:t>
      </w:r>
      <w:r w:rsidR="00347C36">
        <w:rPr>
          <w:rFonts w:asciiTheme="minorHAnsi" w:hAnsiTheme="minorHAnsi" w:cstheme="minorHAnsi"/>
        </w:rPr>
        <w:t>)</w:t>
      </w:r>
    </w:p>
    <w:p w14:paraId="47AEC43C" w14:textId="036BA9BE" w:rsidR="00347C36" w:rsidRDefault="00347C36" w:rsidP="001952A9">
      <w:pPr>
        <w:pStyle w:val="ListParagraph"/>
        <w:numPr>
          <w:ilvl w:val="0"/>
          <w:numId w:val="17"/>
        </w:numPr>
        <w:rPr>
          <w:rFonts w:asciiTheme="minorHAnsi" w:hAnsiTheme="minorHAnsi" w:cstheme="minorHAnsi"/>
        </w:rPr>
      </w:pPr>
      <w:r>
        <w:rPr>
          <w:rFonts w:asciiTheme="minorHAnsi" w:hAnsiTheme="minorHAnsi" w:cstheme="minorHAnsi"/>
        </w:rPr>
        <w:t>Magnify feature (how to use, move around, and turn off/on)</w:t>
      </w:r>
    </w:p>
    <w:p w14:paraId="61809F54" w14:textId="6C1C9935" w:rsidR="00347C36" w:rsidRDefault="00347C36" w:rsidP="001952A9">
      <w:pPr>
        <w:pStyle w:val="ListParagraph"/>
        <w:numPr>
          <w:ilvl w:val="0"/>
          <w:numId w:val="17"/>
        </w:numPr>
        <w:rPr>
          <w:rFonts w:asciiTheme="minorHAnsi" w:hAnsiTheme="minorHAnsi" w:cstheme="minorHAnsi"/>
        </w:rPr>
      </w:pPr>
      <w:r>
        <w:rPr>
          <w:rFonts w:asciiTheme="minorHAnsi" w:hAnsiTheme="minorHAnsi" w:cstheme="minorHAnsi"/>
        </w:rPr>
        <w:t>Peaking (how to use, turn off/on)</w:t>
      </w:r>
    </w:p>
    <w:p w14:paraId="5BCF8BF3" w14:textId="21E7EFA0" w:rsidR="001952A9" w:rsidRPr="00DB55B0" w:rsidRDefault="00347C36" w:rsidP="001952A9">
      <w:pPr>
        <w:pStyle w:val="ListParagraph"/>
        <w:numPr>
          <w:ilvl w:val="0"/>
          <w:numId w:val="17"/>
        </w:numPr>
        <w:rPr>
          <w:rFonts w:asciiTheme="minorHAnsi" w:hAnsiTheme="minorHAnsi" w:cstheme="minorHAnsi"/>
        </w:rPr>
      </w:pPr>
      <w:r>
        <w:rPr>
          <w:rFonts w:asciiTheme="minorHAnsi" w:hAnsiTheme="minorHAnsi" w:cstheme="minorHAnsi"/>
        </w:rPr>
        <w:t>W</w:t>
      </w:r>
      <w:r w:rsidR="001952A9" w:rsidRPr="00DB55B0">
        <w:rPr>
          <w:rFonts w:asciiTheme="minorHAnsi" w:hAnsiTheme="minorHAnsi" w:cstheme="minorHAnsi"/>
        </w:rPr>
        <w:t>aveform</w:t>
      </w:r>
      <w:r>
        <w:rPr>
          <w:rFonts w:asciiTheme="minorHAnsi" w:hAnsiTheme="minorHAnsi" w:cstheme="minorHAnsi"/>
        </w:rPr>
        <w:t xml:space="preserve"> Monitor (how to use, turn off/on)</w:t>
      </w:r>
    </w:p>
    <w:p w14:paraId="0F5537DB" w14:textId="5CDED7E9" w:rsidR="00721497" w:rsidRPr="00DB55B0" w:rsidRDefault="00721497" w:rsidP="008178A0">
      <w:pPr>
        <w:pStyle w:val="ListParagraph"/>
        <w:numPr>
          <w:ilvl w:val="0"/>
          <w:numId w:val="17"/>
        </w:numPr>
        <w:rPr>
          <w:rFonts w:asciiTheme="minorHAnsi" w:hAnsiTheme="minorHAnsi" w:cstheme="minorHAnsi"/>
        </w:rPr>
      </w:pPr>
      <w:r w:rsidRPr="00DB55B0">
        <w:rPr>
          <w:rFonts w:asciiTheme="minorHAnsi" w:hAnsiTheme="minorHAnsi" w:cstheme="minorHAnsi"/>
        </w:rPr>
        <w:t>Change lenses (don’t do without instruction and a clean environment)</w:t>
      </w:r>
    </w:p>
    <w:p w14:paraId="122DEDCA" w14:textId="77777777" w:rsidR="008178A0" w:rsidRDefault="008178A0" w:rsidP="00F36294">
      <w:pPr>
        <w:rPr>
          <w:rFonts w:asciiTheme="minorHAnsi" w:hAnsiTheme="minorHAnsi" w:cstheme="minorHAnsi"/>
        </w:rPr>
      </w:pPr>
    </w:p>
    <w:p w14:paraId="54BC0C47" w14:textId="5CAE75A0" w:rsidR="00626D1E" w:rsidRDefault="00626D1E" w:rsidP="00F36294">
      <w:pPr>
        <w:rPr>
          <w:rFonts w:asciiTheme="minorHAnsi" w:hAnsiTheme="minorHAnsi" w:cstheme="minorHAnsi"/>
        </w:rPr>
      </w:pPr>
      <w:r w:rsidRPr="00626D1E">
        <w:rPr>
          <w:rFonts w:asciiTheme="minorHAnsi" w:hAnsiTheme="minorHAnsi" w:cstheme="minorHAnsi"/>
          <w:b/>
          <w:bCs/>
        </w:rPr>
        <w:t>Storytelling Tips</w:t>
      </w:r>
      <w:r>
        <w:rPr>
          <w:rFonts w:asciiTheme="minorHAnsi" w:hAnsiTheme="minorHAnsi" w:cstheme="minorHAnsi"/>
        </w:rPr>
        <w:t xml:space="preserve"> – Keep it simple (the fewer actors and dialog, the better)</w:t>
      </w:r>
    </w:p>
    <w:p w14:paraId="092981BE" w14:textId="77777777" w:rsidR="00626D1E" w:rsidRPr="00DB55B0" w:rsidRDefault="00626D1E" w:rsidP="00F36294">
      <w:pPr>
        <w:rPr>
          <w:rFonts w:asciiTheme="minorHAnsi" w:hAnsiTheme="minorHAnsi" w:cstheme="minorHAnsi"/>
        </w:rPr>
      </w:pPr>
    </w:p>
    <w:p w14:paraId="14CEAE8D" w14:textId="73C75087" w:rsidR="00376610" w:rsidRPr="00DB55B0" w:rsidRDefault="00376610" w:rsidP="00F36294">
      <w:pPr>
        <w:rPr>
          <w:rFonts w:asciiTheme="minorHAnsi" w:hAnsiTheme="minorHAnsi" w:cstheme="minorHAnsi"/>
          <w:b/>
          <w:bCs/>
        </w:rPr>
      </w:pPr>
      <w:r w:rsidRPr="00DB55B0">
        <w:rPr>
          <w:rFonts w:asciiTheme="minorHAnsi" w:hAnsiTheme="minorHAnsi" w:cstheme="minorHAnsi"/>
          <w:b/>
          <w:bCs/>
        </w:rPr>
        <w:t>Vocabulary:</w:t>
      </w:r>
    </w:p>
    <w:p w14:paraId="743FE548" w14:textId="00665447" w:rsidR="003C6F4F" w:rsidRDefault="003C6F4F" w:rsidP="00376610">
      <w:pPr>
        <w:pStyle w:val="ListParagraph"/>
        <w:numPr>
          <w:ilvl w:val="0"/>
          <w:numId w:val="10"/>
        </w:numPr>
        <w:rPr>
          <w:rFonts w:asciiTheme="minorHAnsi" w:hAnsiTheme="minorHAnsi" w:cstheme="minorHAnsi"/>
        </w:rPr>
      </w:pPr>
      <w:r>
        <w:rPr>
          <w:rFonts w:asciiTheme="minorHAnsi" w:hAnsiTheme="minorHAnsi" w:cstheme="minorHAnsi"/>
        </w:rPr>
        <w:t>Call Sheet</w:t>
      </w:r>
    </w:p>
    <w:p w14:paraId="5F0682DA" w14:textId="5C278C58" w:rsidR="00CD420B" w:rsidRPr="00DB55B0" w:rsidRDefault="00CD420B" w:rsidP="00376610">
      <w:pPr>
        <w:pStyle w:val="ListParagraph"/>
        <w:numPr>
          <w:ilvl w:val="0"/>
          <w:numId w:val="10"/>
        </w:numPr>
        <w:rPr>
          <w:rFonts w:asciiTheme="minorHAnsi" w:hAnsiTheme="minorHAnsi" w:cstheme="minorHAnsi"/>
        </w:rPr>
      </w:pPr>
      <w:r>
        <w:rPr>
          <w:rFonts w:asciiTheme="minorHAnsi" w:hAnsiTheme="minorHAnsi" w:cstheme="minorHAnsi"/>
        </w:rPr>
        <w:t>Closeup (CU)</w:t>
      </w:r>
    </w:p>
    <w:p w14:paraId="1B44D66E" w14:textId="60F445AD" w:rsidR="008178A0" w:rsidRDefault="008178A0" w:rsidP="00AB14AF">
      <w:pPr>
        <w:pStyle w:val="ListParagraph"/>
        <w:numPr>
          <w:ilvl w:val="0"/>
          <w:numId w:val="10"/>
        </w:numPr>
        <w:rPr>
          <w:rFonts w:asciiTheme="minorHAnsi" w:hAnsiTheme="minorHAnsi" w:cstheme="minorHAnsi"/>
        </w:rPr>
      </w:pPr>
      <w:r w:rsidRPr="00DB55B0">
        <w:rPr>
          <w:rFonts w:asciiTheme="minorHAnsi" w:hAnsiTheme="minorHAnsi" w:cstheme="minorHAnsi"/>
        </w:rPr>
        <w:t>Coverage</w:t>
      </w:r>
    </w:p>
    <w:p w14:paraId="1621E6E6" w14:textId="3998C0A9" w:rsidR="00CD420B" w:rsidRDefault="00CD420B" w:rsidP="00AB14AF">
      <w:pPr>
        <w:pStyle w:val="ListParagraph"/>
        <w:numPr>
          <w:ilvl w:val="0"/>
          <w:numId w:val="10"/>
        </w:numPr>
        <w:rPr>
          <w:rFonts w:asciiTheme="minorHAnsi" w:hAnsiTheme="minorHAnsi" w:cstheme="minorHAnsi"/>
        </w:rPr>
      </w:pPr>
      <w:r>
        <w:rPr>
          <w:rFonts w:asciiTheme="minorHAnsi" w:hAnsiTheme="minorHAnsi" w:cstheme="minorHAnsi"/>
        </w:rPr>
        <w:t>Establishing Shot</w:t>
      </w:r>
    </w:p>
    <w:p w14:paraId="5A6DF6B5" w14:textId="59A9D561" w:rsidR="00347C36" w:rsidRDefault="00347C36" w:rsidP="00AB14AF">
      <w:pPr>
        <w:pStyle w:val="ListParagraph"/>
        <w:numPr>
          <w:ilvl w:val="0"/>
          <w:numId w:val="10"/>
        </w:numPr>
        <w:rPr>
          <w:rFonts w:asciiTheme="minorHAnsi" w:hAnsiTheme="minorHAnsi" w:cstheme="minorHAnsi"/>
        </w:rPr>
      </w:pPr>
      <w:r>
        <w:rPr>
          <w:rFonts w:asciiTheme="minorHAnsi" w:hAnsiTheme="minorHAnsi" w:cstheme="minorHAnsi"/>
        </w:rPr>
        <w:t>Magnify</w:t>
      </w:r>
    </w:p>
    <w:p w14:paraId="636BCC8B" w14:textId="3BC8E6D9" w:rsidR="00CD420B" w:rsidRDefault="00CD420B" w:rsidP="00AB14AF">
      <w:pPr>
        <w:pStyle w:val="ListParagraph"/>
        <w:numPr>
          <w:ilvl w:val="0"/>
          <w:numId w:val="10"/>
        </w:numPr>
        <w:rPr>
          <w:rFonts w:asciiTheme="minorHAnsi" w:hAnsiTheme="minorHAnsi" w:cstheme="minorHAnsi"/>
        </w:rPr>
      </w:pPr>
      <w:r>
        <w:rPr>
          <w:rFonts w:asciiTheme="minorHAnsi" w:hAnsiTheme="minorHAnsi" w:cstheme="minorHAnsi"/>
        </w:rPr>
        <w:t>Master Shot</w:t>
      </w:r>
    </w:p>
    <w:p w14:paraId="254CD54C" w14:textId="0331A672" w:rsidR="00CD420B" w:rsidRDefault="00CD420B" w:rsidP="00AB14AF">
      <w:pPr>
        <w:pStyle w:val="ListParagraph"/>
        <w:numPr>
          <w:ilvl w:val="0"/>
          <w:numId w:val="10"/>
        </w:numPr>
        <w:rPr>
          <w:rFonts w:asciiTheme="minorHAnsi" w:hAnsiTheme="minorHAnsi" w:cstheme="minorHAnsi"/>
        </w:rPr>
      </w:pPr>
      <w:r>
        <w:rPr>
          <w:rFonts w:asciiTheme="minorHAnsi" w:hAnsiTheme="minorHAnsi" w:cstheme="minorHAnsi"/>
        </w:rPr>
        <w:t>Medium Shots (MS)</w:t>
      </w:r>
    </w:p>
    <w:p w14:paraId="4969FBFC" w14:textId="02931E4B" w:rsidR="00CD420B" w:rsidRPr="00DB55B0" w:rsidRDefault="00CD420B" w:rsidP="00AB14AF">
      <w:pPr>
        <w:pStyle w:val="ListParagraph"/>
        <w:numPr>
          <w:ilvl w:val="0"/>
          <w:numId w:val="10"/>
        </w:numPr>
        <w:rPr>
          <w:rFonts w:asciiTheme="minorHAnsi" w:hAnsiTheme="minorHAnsi" w:cstheme="minorHAnsi"/>
        </w:rPr>
      </w:pPr>
      <w:r>
        <w:rPr>
          <w:rFonts w:asciiTheme="minorHAnsi" w:hAnsiTheme="minorHAnsi" w:cstheme="minorHAnsi"/>
        </w:rPr>
        <w:t>Over the Shoulder Shots (OTS)</w:t>
      </w:r>
    </w:p>
    <w:p w14:paraId="4E0F276B" w14:textId="6FD7026E" w:rsidR="00376610" w:rsidRDefault="00347C36" w:rsidP="00BD6C83">
      <w:pPr>
        <w:pStyle w:val="ListParagraph"/>
        <w:numPr>
          <w:ilvl w:val="0"/>
          <w:numId w:val="10"/>
        </w:numPr>
        <w:rPr>
          <w:rFonts w:asciiTheme="minorHAnsi" w:hAnsiTheme="minorHAnsi" w:cstheme="minorHAnsi"/>
        </w:rPr>
      </w:pPr>
      <w:r>
        <w:rPr>
          <w:rFonts w:asciiTheme="minorHAnsi" w:hAnsiTheme="minorHAnsi" w:cstheme="minorHAnsi"/>
        </w:rPr>
        <w:t>Peaking</w:t>
      </w:r>
    </w:p>
    <w:p w14:paraId="26851C51" w14:textId="5DB31F69" w:rsidR="00CD420B" w:rsidRDefault="00CD420B" w:rsidP="00BD6C83">
      <w:pPr>
        <w:pStyle w:val="ListParagraph"/>
        <w:numPr>
          <w:ilvl w:val="0"/>
          <w:numId w:val="10"/>
        </w:numPr>
        <w:rPr>
          <w:rFonts w:asciiTheme="minorHAnsi" w:hAnsiTheme="minorHAnsi" w:cstheme="minorHAnsi"/>
        </w:rPr>
      </w:pPr>
      <w:r>
        <w:rPr>
          <w:rFonts w:asciiTheme="minorHAnsi" w:hAnsiTheme="minorHAnsi" w:cstheme="minorHAnsi"/>
        </w:rPr>
        <w:t>Reverse Shot</w:t>
      </w:r>
    </w:p>
    <w:p w14:paraId="74307CB5" w14:textId="39FF42B9" w:rsidR="003C6F4F" w:rsidRDefault="003C6F4F" w:rsidP="00BD6C83">
      <w:pPr>
        <w:pStyle w:val="ListParagraph"/>
        <w:numPr>
          <w:ilvl w:val="0"/>
          <w:numId w:val="10"/>
        </w:numPr>
        <w:rPr>
          <w:rFonts w:asciiTheme="minorHAnsi" w:hAnsiTheme="minorHAnsi" w:cstheme="minorHAnsi"/>
        </w:rPr>
      </w:pPr>
      <w:r>
        <w:rPr>
          <w:rFonts w:asciiTheme="minorHAnsi" w:hAnsiTheme="minorHAnsi" w:cstheme="minorHAnsi"/>
        </w:rPr>
        <w:t>Slate (protocols for using and marking)</w:t>
      </w:r>
    </w:p>
    <w:p w14:paraId="625ACCD3" w14:textId="312CE388" w:rsidR="00347C36" w:rsidRDefault="00347C36" w:rsidP="00BD6C83">
      <w:pPr>
        <w:pStyle w:val="ListParagraph"/>
        <w:numPr>
          <w:ilvl w:val="0"/>
          <w:numId w:val="10"/>
        </w:numPr>
        <w:rPr>
          <w:rFonts w:asciiTheme="minorHAnsi" w:hAnsiTheme="minorHAnsi" w:cstheme="minorHAnsi"/>
        </w:rPr>
      </w:pPr>
      <w:r>
        <w:rPr>
          <w:rFonts w:asciiTheme="minorHAnsi" w:hAnsiTheme="minorHAnsi" w:cstheme="minorHAnsi"/>
        </w:rPr>
        <w:t>Waveform Monitor</w:t>
      </w:r>
    </w:p>
    <w:p w14:paraId="73D0AE36" w14:textId="273FD483" w:rsidR="00347C36" w:rsidRPr="00DB55B0" w:rsidRDefault="00347C36" w:rsidP="00BD6C83">
      <w:pPr>
        <w:pStyle w:val="ListParagraph"/>
        <w:numPr>
          <w:ilvl w:val="0"/>
          <w:numId w:val="10"/>
        </w:numPr>
        <w:rPr>
          <w:rFonts w:asciiTheme="minorHAnsi" w:hAnsiTheme="minorHAnsi" w:cstheme="minorHAnsi"/>
        </w:rPr>
      </w:pPr>
      <w:r>
        <w:rPr>
          <w:rFonts w:asciiTheme="minorHAnsi" w:hAnsiTheme="minorHAnsi" w:cstheme="minorHAnsi"/>
        </w:rPr>
        <w:t>Zebra stripes</w:t>
      </w:r>
    </w:p>
    <w:sectPr w:rsidR="00347C36" w:rsidRPr="00DB55B0" w:rsidSect="00FE11C2">
      <w:pgSz w:w="12240" w:h="15840"/>
      <w:pgMar w:top="990" w:right="990" w:bottom="9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C93"/>
    <w:multiLevelType w:val="hybridMultilevel"/>
    <w:tmpl w:val="64D24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D1A8B"/>
    <w:multiLevelType w:val="hybridMultilevel"/>
    <w:tmpl w:val="DAFA4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83620"/>
    <w:multiLevelType w:val="hybridMultilevel"/>
    <w:tmpl w:val="328C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63DD6"/>
    <w:multiLevelType w:val="hybridMultilevel"/>
    <w:tmpl w:val="FDFE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44D9F"/>
    <w:multiLevelType w:val="hybridMultilevel"/>
    <w:tmpl w:val="07F6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F3D33"/>
    <w:multiLevelType w:val="hybridMultilevel"/>
    <w:tmpl w:val="059A2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47AE4"/>
    <w:multiLevelType w:val="multilevel"/>
    <w:tmpl w:val="93469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D1749D"/>
    <w:multiLevelType w:val="hybridMultilevel"/>
    <w:tmpl w:val="14463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27AC6"/>
    <w:multiLevelType w:val="hybridMultilevel"/>
    <w:tmpl w:val="809A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95A3C"/>
    <w:multiLevelType w:val="hybridMultilevel"/>
    <w:tmpl w:val="0C64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95058"/>
    <w:multiLevelType w:val="hybridMultilevel"/>
    <w:tmpl w:val="F886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B3070"/>
    <w:multiLevelType w:val="hybridMultilevel"/>
    <w:tmpl w:val="F994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57130E"/>
    <w:multiLevelType w:val="hybridMultilevel"/>
    <w:tmpl w:val="4E1A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511DE"/>
    <w:multiLevelType w:val="multilevel"/>
    <w:tmpl w:val="401A7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7660B"/>
    <w:multiLevelType w:val="hybridMultilevel"/>
    <w:tmpl w:val="1E4EF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B647DC"/>
    <w:multiLevelType w:val="hybridMultilevel"/>
    <w:tmpl w:val="105C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B04E0F"/>
    <w:multiLevelType w:val="hybridMultilevel"/>
    <w:tmpl w:val="C20E1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E26B06"/>
    <w:multiLevelType w:val="hybridMultilevel"/>
    <w:tmpl w:val="3CA4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DB0904"/>
    <w:multiLevelType w:val="multilevel"/>
    <w:tmpl w:val="10F847A4"/>
    <w:lvl w:ilvl="0">
      <w:start w:val="1"/>
      <w:numFmt w:val="bullet"/>
      <w:lvlText w:val=""/>
      <w:lvlJc w:val="left"/>
      <w:pPr>
        <w:tabs>
          <w:tab w:val="num" w:pos="660"/>
        </w:tabs>
        <w:ind w:left="660" w:hanging="360"/>
      </w:pPr>
      <w:rPr>
        <w:rFonts w:ascii="Symbol" w:hAnsi="Symbol" w:hint="default"/>
        <w:sz w:val="20"/>
      </w:rPr>
    </w:lvl>
    <w:lvl w:ilvl="1">
      <w:start w:val="1"/>
      <w:numFmt w:val="bullet"/>
      <w:lvlText w:val="o"/>
      <w:lvlJc w:val="left"/>
      <w:pPr>
        <w:tabs>
          <w:tab w:val="num" w:pos="1380"/>
        </w:tabs>
        <w:ind w:left="1380" w:hanging="360"/>
      </w:pPr>
      <w:rPr>
        <w:rFonts w:ascii="Courier New" w:hAnsi="Courier New" w:hint="default"/>
        <w:sz w:val="20"/>
      </w:rPr>
    </w:lvl>
    <w:lvl w:ilvl="2" w:tentative="1">
      <w:start w:val="1"/>
      <w:numFmt w:val="bullet"/>
      <w:lvlText w:val=""/>
      <w:lvlJc w:val="left"/>
      <w:pPr>
        <w:tabs>
          <w:tab w:val="num" w:pos="2100"/>
        </w:tabs>
        <w:ind w:left="2100" w:hanging="360"/>
      </w:pPr>
      <w:rPr>
        <w:rFonts w:ascii="Wingdings" w:hAnsi="Wingdings" w:hint="default"/>
        <w:sz w:val="20"/>
      </w:rPr>
    </w:lvl>
    <w:lvl w:ilvl="3" w:tentative="1">
      <w:start w:val="1"/>
      <w:numFmt w:val="bullet"/>
      <w:lvlText w:val=""/>
      <w:lvlJc w:val="left"/>
      <w:pPr>
        <w:tabs>
          <w:tab w:val="num" w:pos="2820"/>
        </w:tabs>
        <w:ind w:left="2820" w:hanging="360"/>
      </w:pPr>
      <w:rPr>
        <w:rFonts w:ascii="Wingdings" w:hAnsi="Wingdings" w:hint="default"/>
        <w:sz w:val="20"/>
      </w:rPr>
    </w:lvl>
    <w:lvl w:ilvl="4" w:tentative="1">
      <w:start w:val="1"/>
      <w:numFmt w:val="bullet"/>
      <w:lvlText w:val=""/>
      <w:lvlJc w:val="left"/>
      <w:pPr>
        <w:tabs>
          <w:tab w:val="num" w:pos="3540"/>
        </w:tabs>
        <w:ind w:left="3540" w:hanging="360"/>
      </w:pPr>
      <w:rPr>
        <w:rFonts w:ascii="Wingdings" w:hAnsi="Wingdings" w:hint="default"/>
        <w:sz w:val="20"/>
      </w:rPr>
    </w:lvl>
    <w:lvl w:ilvl="5" w:tentative="1">
      <w:start w:val="1"/>
      <w:numFmt w:val="bullet"/>
      <w:lvlText w:val=""/>
      <w:lvlJc w:val="left"/>
      <w:pPr>
        <w:tabs>
          <w:tab w:val="num" w:pos="4260"/>
        </w:tabs>
        <w:ind w:left="4260" w:hanging="360"/>
      </w:pPr>
      <w:rPr>
        <w:rFonts w:ascii="Wingdings" w:hAnsi="Wingdings" w:hint="default"/>
        <w:sz w:val="20"/>
      </w:rPr>
    </w:lvl>
    <w:lvl w:ilvl="6" w:tentative="1">
      <w:start w:val="1"/>
      <w:numFmt w:val="bullet"/>
      <w:lvlText w:val=""/>
      <w:lvlJc w:val="left"/>
      <w:pPr>
        <w:tabs>
          <w:tab w:val="num" w:pos="4980"/>
        </w:tabs>
        <w:ind w:left="4980" w:hanging="360"/>
      </w:pPr>
      <w:rPr>
        <w:rFonts w:ascii="Wingdings" w:hAnsi="Wingdings" w:hint="default"/>
        <w:sz w:val="20"/>
      </w:rPr>
    </w:lvl>
    <w:lvl w:ilvl="7" w:tentative="1">
      <w:start w:val="1"/>
      <w:numFmt w:val="bullet"/>
      <w:lvlText w:val=""/>
      <w:lvlJc w:val="left"/>
      <w:pPr>
        <w:tabs>
          <w:tab w:val="num" w:pos="5700"/>
        </w:tabs>
        <w:ind w:left="5700" w:hanging="360"/>
      </w:pPr>
      <w:rPr>
        <w:rFonts w:ascii="Wingdings" w:hAnsi="Wingdings" w:hint="default"/>
        <w:sz w:val="20"/>
      </w:rPr>
    </w:lvl>
    <w:lvl w:ilvl="8" w:tentative="1">
      <w:start w:val="1"/>
      <w:numFmt w:val="bullet"/>
      <w:lvlText w:val=""/>
      <w:lvlJc w:val="left"/>
      <w:pPr>
        <w:tabs>
          <w:tab w:val="num" w:pos="6420"/>
        </w:tabs>
        <w:ind w:left="6420" w:hanging="360"/>
      </w:pPr>
      <w:rPr>
        <w:rFonts w:ascii="Wingdings" w:hAnsi="Wingdings" w:hint="default"/>
        <w:sz w:val="20"/>
      </w:rPr>
    </w:lvl>
  </w:abstractNum>
  <w:abstractNum w:abstractNumId="19" w15:restartNumberingAfterBreak="0">
    <w:nsid w:val="7D157033"/>
    <w:multiLevelType w:val="hybridMultilevel"/>
    <w:tmpl w:val="5F70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0708450">
    <w:abstractNumId w:val="14"/>
  </w:num>
  <w:num w:numId="2" w16cid:durableId="42798561">
    <w:abstractNumId w:val="8"/>
  </w:num>
  <w:num w:numId="3" w16cid:durableId="788863684">
    <w:abstractNumId w:val="1"/>
  </w:num>
  <w:num w:numId="4" w16cid:durableId="987830360">
    <w:abstractNumId w:val="10"/>
  </w:num>
  <w:num w:numId="5" w16cid:durableId="1084106127">
    <w:abstractNumId w:val="18"/>
  </w:num>
  <w:num w:numId="6" w16cid:durableId="585303373">
    <w:abstractNumId w:val="0"/>
  </w:num>
  <w:num w:numId="7" w16cid:durableId="220363975">
    <w:abstractNumId w:val="9"/>
  </w:num>
  <w:num w:numId="8" w16cid:durableId="773747987">
    <w:abstractNumId w:val="7"/>
  </w:num>
  <w:num w:numId="9" w16cid:durableId="828600389">
    <w:abstractNumId w:val="13"/>
  </w:num>
  <w:num w:numId="10" w16cid:durableId="1803886694">
    <w:abstractNumId w:val="5"/>
  </w:num>
  <w:num w:numId="11" w16cid:durableId="421995469">
    <w:abstractNumId w:val="12"/>
  </w:num>
  <w:num w:numId="12" w16cid:durableId="161358085">
    <w:abstractNumId w:val="3"/>
  </w:num>
  <w:num w:numId="13" w16cid:durableId="386340337">
    <w:abstractNumId w:val="6"/>
  </w:num>
  <w:num w:numId="14" w16cid:durableId="952663291">
    <w:abstractNumId w:val="17"/>
  </w:num>
  <w:num w:numId="15" w16cid:durableId="1694959945">
    <w:abstractNumId w:val="16"/>
  </w:num>
  <w:num w:numId="16" w16cid:durableId="1781993777">
    <w:abstractNumId w:val="11"/>
  </w:num>
  <w:num w:numId="17" w16cid:durableId="1957981477">
    <w:abstractNumId w:val="19"/>
  </w:num>
  <w:num w:numId="18" w16cid:durableId="829103217">
    <w:abstractNumId w:val="15"/>
  </w:num>
  <w:num w:numId="19" w16cid:durableId="1641498765">
    <w:abstractNumId w:val="2"/>
  </w:num>
  <w:num w:numId="20" w16cid:durableId="3360811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330"/>
    <w:rsid w:val="00024460"/>
    <w:rsid w:val="0003040F"/>
    <w:rsid w:val="00033DCA"/>
    <w:rsid w:val="000A65F8"/>
    <w:rsid w:val="000B023B"/>
    <w:rsid w:val="000B0A4F"/>
    <w:rsid w:val="000B2C80"/>
    <w:rsid w:val="000B685E"/>
    <w:rsid w:val="000C0B15"/>
    <w:rsid w:val="000C6AD8"/>
    <w:rsid w:val="000E3ECC"/>
    <w:rsid w:val="000F0562"/>
    <w:rsid w:val="001000C7"/>
    <w:rsid w:val="00104DD3"/>
    <w:rsid w:val="00111AE3"/>
    <w:rsid w:val="00114C54"/>
    <w:rsid w:val="001247A4"/>
    <w:rsid w:val="001358C7"/>
    <w:rsid w:val="00184416"/>
    <w:rsid w:val="001849EE"/>
    <w:rsid w:val="001857DF"/>
    <w:rsid w:val="001952A9"/>
    <w:rsid w:val="001E59D9"/>
    <w:rsid w:val="00204498"/>
    <w:rsid w:val="00230B2E"/>
    <w:rsid w:val="00255199"/>
    <w:rsid w:val="0027167F"/>
    <w:rsid w:val="0027212A"/>
    <w:rsid w:val="00275CDD"/>
    <w:rsid w:val="002B1A5B"/>
    <w:rsid w:val="002B386F"/>
    <w:rsid w:val="002B6B3B"/>
    <w:rsid w:val="002F456B"/>
    <w:rsid w:val="002F5721"/>
    <w:rsid w:val="003015B4"/>
    <w:rsid w:val="0030641A"/>
    <w:rsid w:val="00311B5D"/>
    <w:rsid w:val="00323027"/>
    <w:rsid w:val="00340150"/>
    <w:rsid w:val="00347C36"/>
    <w:rsid w:val="003512B0"/>
    <w:rsid w:val="00367C02"/>
    <w:rsid w:val="00376610"/>
    <w:rsid w:val="003777BD"/>
    <w:rsid w:val="00390BDD"/>
    <w:rsid w:val="00393801"/>
    <w:rsid w:val="003A09AB"/>
    <w:rsid w:val="003C6F4F"/>
    <w:rsid w:val="003D2764"/>
    <w:rsid w:val="003F50A4"/>
    <w:rsid w:val="00402027"/>
    <w:rsid w:val="00404F57"/>
    <w:rsid w:val="00413B77"/>
    <w:rsid w:val="00421A67"/>
    <w:rsid w:val="00425F00"/>
    <w:rsid w:val="00462006"/>
    <w:rsid w:val="004A13C8"/>
    <w:rsid w:val="004D799A"/>
    <w:rsid w:val="004E6064"/>
    <w:rsid w:val="004F55FE"/>
    <w:rsid w:val="0050330C"/>
    <w:rsid w:val="005120E4"/>
    <w:rsid w:val="005161FB"/>
    <w:rsid w:val="00523919"/>
    <w:rsid w:val="00536CD5"/>
    <w:rsid w:val="005427C5"/>
    <w:rsid w:val="00543C94"/>
    <w:rsid w:val="0058202D"/>
    <w:rsid w:val="0059198C"/>
    <w:rsid w:val="00595F2C"/>
    <w:rsid w:val="005A43D6"/>
    <w:rsid w:val="005B227D"/>
    <w:rsid w:val="005B7D01"/>
    <w:rsid w:val="005D34BD"/>
    <w:rsid w:val="005F3C3C"/>
    <w:rsid w:val="00615FE7"/>
    <w:rsid w:val="00621776"/>
    <w:rsid w:val="00626D1E"/>
    <w:rsid w:val="00627CD7"/>
    <w:rsid w:val="00632781"/>
    <w:rsid w:val="006362C0"/>
    <w:rsid w:val="0066140B"/>
    <w:rsid w:val="00661A49"/>
    <w:rsid w:val="00672330"/>
    <w:rsid w:val="00681998"/>
    <w:rsid w:val="0068284D"/>
    <w:rsid w:val="006B5262"/>
    <w:rsid w:val="006C1A03"/>
    <w:rsid w:val="006C2C23"/>
    <w:rsid w:val="006D70FA"/>
    <w:rsid w:val="00707AFF"/>
    <w:rsid w:val="0071310D"/>
    <w:rsid w:val="00721497"/>
    <w:rsid w:val="007273B4"/>
    <w:rsid w:val="00745183"/>
    <w:rsid w:val="00747236"/>
    <w:rsid w:val="00757DA1"/>
    <w:rsid w:val="00761B73"/>
    <w:rsid w:val="00761C5E"/>
    <w:rsid w:val="0077425B"/>
    <w:rsid w:val="0079681B"/>
    <w:rsid w:val="00797BFC"/>
    <w:rsid w:val="007A657F"/>
    <w:rsid w:val="007D025C"/>
    <w:rsid w:val="008178A0"/>
    <w:rsid w:val="008243B8"/>
    <w:rsid w:val="00825341"/>
    <w:rsid w:val="008409A8"/>
    <w:rsid w:val="00851E20"/>
    <w:rsid w:val="0085580D"/>
    <w:rsid w:val="0086453B"/>
    <w:rsid w:val="008B3720"/>
    <w:rsid w:val="008F42B6"/>
    <w:rsid w:val="00940C2F"/>
    <w:rsid w:val="009461B7"/>
    <w:rsid w:val="009667A7"/>
    <w:rsid w:val="00996178"/>
    <w:rsid w:val="009B11CE"/>
    <w:rsid w:val="009B7B27"/>
    <w:rsid w:val="009E425E"/>
    <w:rsid w:val="00A03AF1"/>
    <w:rsid w:val="00A03FCE"/>
    <w:rsid w:val="00A15993"/>
    <w:rsid w:val="00A16FF8"/>
    <w:rsid w:val="00A512F7"/>
    <w:rsid w:val="00A61EFF"/>
    <w:rsid w:val="00A822DB"/>
    <w:rsid w:val="00A9053A"/>
    <w:rsid w:val="00AA3616"/>
    <w:rsid w:val="00AA4121"/>
    <w:rsid w:val="00AB105D"/>
    <w:rsid w:val="00AB14AF"/>
    <w:rsid w:val="00AB5F92"/>
    <w:rsid w:val="00AC08F8"/>
    <w:rsid w:val="00AC345F"/>
    <w:rsid w:val="00AD59A6"/>
    <w:rsid w:val="00B14E8F"/>
    <w:rsid w:val="00B412F9"/>
    <w:rsid w:val="00B54F6D"/>
    <w:rsid w:val="00B67252"/>
    <w:rsid w:val="00B913CE"/>
    <w:rsid w:val="00B96745"/>
    <w:rsid w:val="00B97D83"/>
    <w:rsid w:val="00BA3C8F"/>
    <w:rsid w:val="00BB6DAA"/>
    <w:rsid w:val="00BC04AD"/>
    <w:rsid w:val="00BC5327"/>
    <w:rsid w:val="00BD0F76"/>
    <w:rsid w:val="00C03AC1"/>
    <w:rsid w:val="00C05932"/>
    <w:rsid w:val="00C13AE7"/>
    <w:rsid w:val="00C33034"/>
    <w:rsid w:val="00C425BC"/>
    <w:rsid w:val="00C7449E"/>
    <w:rsid w:val="00C801DC"/>
    <w:rsid w:val="00C8395B"/>
    <w:rsid w:val="00C839AE"/>
    <w:rsid w:val="00C8625F"/>
    <w:rsid w:val="00CA4DF7"/>
    <w:rsid w:val="00CD420B"/>
    <w:rsid w:val="00CE0596"/>
    <w:rsid w:val="00CF17A1"/>
    <w:rsid w:val="00D060AE"/>
    <w:rsid w:val="00D23F45"/>
    <w:rsid w:val="00D243CF"/>
    <w:rsid w:val="00D60019"/>
    <w:rsid w:val="00D7225B"/>
    <w:rsid w:val="00D84E3F"/>
    <w:rsid w:val="00DA6657"/>
    <w:rsid w:val="00DA7D7F"/>
    <w:rsid w:val="00DB55B0"/>
    <w:rsid w:val="00DC7A35"/>
    <w:rsid w:val="00DD5000"/>
    <w:rsid w:val="00DF012C"/>
    <w:rsid w:val="00DF4787"/>
    <w:rsid w:val="00E076FA"/>
    <w:rsid w:val="00E12946"/>
    <w:rsid w:val="00E1570F"/>
    <w:rsid w:val="00E21DBF"/>
    <w:rsid w:val="00E32696"/>
    <w:rsid w:val="00E646D3"/>
    <w:rsid w:val="00EA019E"/>
    <w:rsid w:val="00EB6304"/>
    <w:rsid w:val="00EC216B"/>
    <w:rsid w:val="00EF05FE"/>
    <w:rsid w:val="00F34D42"/>
    <w:rsid w:val="00F36294"/>
    <w:rsid w:val="00F53EAC"/>
    <w:rsid w:val="00F54E66"/>
    <w:rsid w:val="00F608DD"/>
    <w:rsid w:val="00F76D4C"/>
    <w:rsid w:val="00F946DD"/>
    <w:rsid w:val="00FA22F3"/>
    <w:rsid w:val="00FE0331"/>
    <w:rsid w:val="00FE045B"/>
    <w:rsid w:val="00FE11C2"/>
    <w:rsid w:val="00FE1619"/>
    <w:rsid w:val="00FF1518"/>
    <w:rsid w:val="00FF3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FE3F8"/>
  <w15:chartTrackingRefBased/>
  <w15:docId w15:val="{60CCB34A-B418-CA4F-BF45-49AA5E4C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25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DF7"/>
    <w:pPr>
      <w:ind w:left="720"/>
      <w:contextualSpacing/>
    </w:pPr>
  </w:style>
  <w:style w:type="paragraph" w:styleId="NormalWeb">
    <w:name w:val="Normal (Web)"/>
    <w:basedOn w:val="Normal"/>
    <w:uiPriority w:val="99"/>
    <w:unhideWhenUsed/>
    <w:rsid w:val="00F36294"/>
    <w:pPr>
      <w:spacing w:before="100" w:beforeAutospacing="1" w:after="100" w:afterAutospacing="1"/>
    </w:pPr>
  </w:style>
  <w:style w:type="character" w:styleId="Strong">
    <w:name w:val="Strong"/>
    <w:basedOn w:val="DefaultParagraphFont"/>
    <w:uiPriority w:val="22"/>
    <w:qFormat/>
    <w:rsid w:val="001358C7"/>
    <w:rPr>
      <w:b/>
      <w:bCs/>
    </w:rPr>
  </w:style>
  <w:style w:type="character" w:styleId="Hyperlink">
    <w:name w:val="Hyperlink"/>
    <w:basedOn w:val="DefaultParagraphFont"/>
    <w:uiPriority w:val="99"/>
    <w:unhideWhenUsed/>
    <w:rsid w:val="00C8395B"/>
    <w:rPr>
      <w:color w:val="0563C1" w:themeColor="hyperlink"/>
      <w:u w:val="single"/>
    </w:rPr>
  </w:style>
  <w:style w:type="character" w:styleId="UnresolvedMention">
    <w:name w:val="Unresolved Mention"/>
    <w:basedOn w:val="DefaultParagraphFont"/>
    <w:uiPriority w:val="99"/>
    <w:semiHidden/>
    <w:unhideWhenUsed/>
    <w:rsid w:val="00C8395B"/>
    <w:rPr>
      <w:color w:val="605E5C"/>
      <w:shd w:val="clear" w:color="auto" w:fill="E1DFDD"/>
    </w:rPr>
  </w:style>
  <w:style w:type="character" w:styleId="FollowedHyperlink">
    <w:name w:val="FollowedHyperlink"/>
    <w:basedOn w:val="DefaultParagraphFont"/>
    <w:uiPriority w:val="99"/>
    <w:semiHidden/>
    <w:unhideWhenUsed/>
    <w:rsid w:val="009461B7"/>
    <w:rPr>
      <w:color w:val="954F72" w:themeColor="followedHyperlink"/>
      <w:u w:val="single"/>
    </w:rPr>
  </w:style>
  <w:style w:type="character" w:customStyle="1" w:styleId="apple-converted-space">
    <w:name w:val="apple-converted-space"/>
    <w:basedOn w:val="DefaultParagraphFont"/>
    <w:rsid w:val="00376610"/>
  </w:style>
  <w:style w:type="table" w:styleId="TableGrid">
    <w:name w:val="Table Grid"/>
    <w:basedOn w:val="TableNormal"/>
    <w:uiPriority w:val="39"/>
    <w:rsid w:val="000B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35372">
      <w:bodyDiv w:val="1"/>
      <w:marLeft w:val="0"/>
      <w:marRight w:val="0"/>
      <w:marTop w:val="0"/>
      <w:marBottom w:val="0"/>
      <w:divBdr>
        <w:top w:val="none" w:sz="0" w:space="0" w:color="auto"/>
        <w:left w:val="none" w:sz="0" w:space="0" w:color="auto"/>
        <w:bottom w:val="none" w:sz="0" w:space="0" w:color="auto"/>
        <w:right w:val="none" w:sz="0" w:space="0" w:color="auto"/>
      </w:divBdr>
    </w:div>
    <w:div w:id="447359447">
      <w:bodyDiv w:val="1"/>
      <w:marLeft w:val="0"/>
      <w:marRight w:val="0"/>
      <w:marTop w:val="0"/>
      <w:marBottom w:val="0"/>
      <w:divBdr>
        <w:top w:val="none" w:sz="0" w:space="0" w:color="auto"/>
        <w:left w:val="none" w:sz="0" w:space="0" w:color="auto"/>
        <w:bottom w:val="none" w:sz="0" w:space="0" w:color="auto"/>
        <w:right w:val="none" w:sz="0" w:space="0" w:color="auto"/>
      </w:divBdr>
    </w:div>
    <w:div w:id="619721420">
      <w:bodyDiv w:val="1"/>
      <w:marLeft w:val="0"/>
      <w:marRight w:val="0"/>
      <w:marTop w:val="0"/>
      <w:marBottom w:val="0"/>
      <w:divBdr>
        <w:top w:val="none" w:sz="0" w:space="0" w:color="auto"/>
        <w:left w:val="none" w:sz="0" w:space="0" w:color="auto"/>
        <w:bottom w:val="none" w:sz="0" w:space="0" w:color="auto"/>
        <w:right w:val="none" w:sz="0" w:space="0" w:color="auto"/>
      </w:divBdr>
    </w:div>
    <w:div w:id="681007063">
      <w:bodyDiv w:val="1"/>
      <w:marLeft w:val="0"/>
      <w:marRight w:val="0"/>
      <w:marTop w:val="0"/>
      <w:marBottom w:val="0"/>
      <w:divBdr>
        <w:top w:val="none" w:sz="0" w:space="0" w:color="auto"/>
        <w:left w:val="none" w:sz="0" w:space="0" w:color="auto"/>
        <w:bottom w:val="none" w:sz="0" w:space="0" w:color="auto"/>
        <w:right w:val="none" w:sz="0" w:space="0" w:color="auto"/>
      </w:divBdr>
    </w:div>
    <w:div w:id="721291510">
      <w:bodyDiv w:val="1"/>
      <w:marLeft w:val="0"/>
      <w:marRight w:val="0"/>
      <w:marTop w:val="0"/>
      <w:marBottom w:val="0"/>
      <w:divBdr>
        <w:top w:val="none" w:sz="0" w:space="0" w:color="auto"/>
        <w:left w:val="none" w:sz="0" w:space="0" w:color="auto"/>
        <w:bottom w:val="none" w:sz="0" w:space="0" w:color="auto"/>
        <w:right w:val="none" w:sz="0" w:space="0" w:color="auto"/>
      </w:divBdr>
    </w:div>
    <w:div w:id="771559554">
      <w:bodyDiv w:val="1"/>
      <w:marLeft w:val="0"/>
      <w:marRight w:val="0"/>
      <w:marTop w:val="0"/>
      <w:marBottom w:val="0"/>
      <w:divBdr>
        <w:top w:val="none" w:sz="0" w:space="0" w:color="auto"/>
        <w:left w:val="none" w:sz="0" w:space="0" w:color="auto"/>
        <w:bottom w:val="none" w:sz="0" w:space="0" w:color="auto"/>
        <w:right w:val="none" w:sz="0" w:space="0" w:color="auto"/>
      </w:divBdr>
    </w:div>
    <w:div w:id="880283354">
      <w:bodyDiv w:val="1"/>
      <w:marLeft w:val="0"/>
      <w:marRight w:val="0"/>
      <w:marTop w:val="0"/>
      <w:marBottom w:val="0"/>
      <w:divBdr>
        <w:top w:val="none" w:sz="0" w:space="0" w:color="auto"/>
        <w:left w:val="none" w:sz="0" w:space="0" w:color="auto"/>
        <w:bottom w:val="none" w:sz="0" w:space="0" w:color="auto"/>
        <w:right w:val="none" w:sz="0" w:space="0" w:color="auto"/>
      </w:divBdr>
    </w:div>
    <w:div w:id="934092076">
      <w:bodyDiv w:val="1"/>
      <w:marLeft w:val="0"/>
      <w:marRight w:val="0"/>
      <w:marTop w:val="0"/>
      <w:marBottom w:val="0"/>
      <w:divBdr>
        <w:top w:val="none" w:sz="0" w:space="0" w:color="auto"/>
        <w:left w:val="none" w:sz="0" w:space="0" w:color="auto"/>
        <w:bottom w:val="none" w:sz="0" w:space="0" w:color="auto"/>
        <w:right w:val="none" w:sz="0" w:space="0" w:color="auto"/>
      </w:divBdr>
      <w:divsChild>
        <w:div w:id="770467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8668640">
      <w:bodyDiv w:val="1"/>
      <w:marLeft w:val="0"/>
      <w:marRight w:val="0"/>
      <w:marTop w:val="0"/>
      <w:marBottom w:val="0"/>
      <w:divBdr>
        <w:top w:val="none" w:sz="0" w:space="0" w:color="auto"/>
        <w:left w:val="none" w:sz="0" w:space="0" w:color="auto"/>
        <w:bottom w:val="none" w:sz="0" w:space="0" w:color="auto"/>
        <w:right w:val="none" w:sz="0" w:space="0" w:color="auto"/>
      </w:divBdr>
    </w:div>
    <w:div w:id="1175460644">
      <w:bodyDiv w:val="1"/>
      <w:marLeft w:val="0"/>
      <w:marRight w:val="0"/>
      <w:marTop w:val="0"/>
      <w:marBottom w:val="0"/>
      <w:divBdr>
        <w:top w:val="none" w:sz="0" w:space="0" w:color="auto"/>
        <w:left w:val="none" w:sz="0" w:space="0" w:color="auto"/>
        <w:bottom w:val="none" w:sz="0" w:space="0" w:color="auto"/>
        <w:right w:val="none" w:sz="0" w:space="0" w:color="auto"/>
      </w:divBdr>
    </w:div>
    <w:div w:id="1557350021">
      <w:bodyDiv w:val="1"/>
      <w:marLeft w:val="0"/>
      <w:marRight w:val="0"/>
      <w:marTop w:val="0"/>
      <w:marBottom w:val="0"/>
      <w:divBdr>
        <w:top w:val="none" w:sz="0" w:space="0" w:color="auto"/>
        <w:left w:val="none" w:sz="0" w:space="0" w:color="auto"/>
        <w:bottom w:val="none" w:sz="0" w:space="0" w:color="auto"/>
        <w:right w:val="none" w:sz="0" w:space="0" w:color="auto"/>
      </w:divBdr>
      <w:divsChild>
        <w:div w:id="778140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8782292">
      <w:bodyDiv w:val="1"/>
      <w:marLeft w:val="0"/>
      <w:marRight w:val="0"/>
      <w:marTop w:val="0"/>
      <w:marBottom w:val="0"/>
      <w:divBdr>
        <w:top w:val="none" w:sz="0" w:space="0" w:color="auto"/>
        <w:left w:val="none" w:sz="0" w:space="0" w:color="auto"/>
        <w:bottom w:val="none" w:sz="0" w:space="0" w:color="auto"/>
        <w:right w:val="none" w:sz="0" w:space="0" w:color="auto"/>
      </w:divBdr>
    </w:div>
    <w:div w:id="1569918440">
      <w:bodyDiv w:val="1"/>
      <w:marLeft w:val="0"/>
      <w:marRight w:val="0"/>
      <w:marTop w:val="0"/>
      <w:marBottom w:val="0"/>
      <w:divBdr>
        <w:top w:val="none" w:sz="0" w:space="0" w:color="auto"/>
        <w:left w:val="none" w:sz="0" w:space="0" w:color="auto"/>
        <w:bottom w:val="none" w:sz="0" w:space="0" w:color="auto"/>
        <w:right w:val="none" w:sz="0" w:space="0" w:color="auto"/>
      </w:divBdr>
    </w:div>
    <w:div w:id="1688167199">
      <w:bodyDiv w:val="1"/>
      <w:marLeft w:val="0"/>
      <w:marRight w:val="0"/>
      <w:marTop w:val="0"/>
      <w:marBottom w:val="0"/>
      <w:divBdr>
        <w:top w:val="none" w:sz="0" w:space="0" w:color="auto"/>
        <w:left w:val="none" w:sz="0" w:space="0" w:color="auto"/>
        <w:bottom w:val="none" w:sz="0" w:space="0" w:color="auto"/>
        <w:right w:val="none" w:sz="0" w:space="0" w:color="auto"/>
      </w:divBdr>
    </w:div>
    <w:div w:id="2005433871">
      <w:bodyDiv w:val="1"/>
      <w:marLeft w:val="0"/>
      <w:marRight w:val="0"/>
      <w:marTop w:val="0"/>
      <w:marBottom w:val="0"/>
      <w:divBdr>
        <w:top w:val="none" w:sz="0" w:space="0" w:color="auto"/>
        <w:left w:val="none" w:sz="0" w:space="0" w:color="auto"/>
        <w:bottom w:val="none" w:sz="0" w:space="0" w:color="auto"/>
        <w:right w:val="none" w:sz="0" w:space="0" w:color="auto"/>
      </w:divBdr>
    </w:div>
    <w:div w:id="202574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terclass.com/articles/how-to-make-a-call-sheet-for-a-film" TargetMode="External"/><Relationship Id="rId13" Type="http://schemas.openxmlformats.org/officeDocument/2006/relationships/hyperlink" Target="https://www.masterclass.com/articles/how-to-make-a-call-sheet-for-a-film" TargetMode="External"/><Relationship Id="rId1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www.studiobinder.com/blog/what-is-a-call-sheet/" TargetMode="External"/><Relationship Id="rId12" Type="http://schemas.openxmlformats.org/officeDocument/2006/relationships/hyperlink" Target="https://www.studiobinder.com/blog/what-is-a-call-sheet/"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ites.mediaschool.indiana.edu/learn/957-2/" TargetMode="External"/><Relationship Id="rId11" Type="http://schemas.openxmlformats.org/officeDocument/2006/relationships/hyperlink" Target="https://www.studiobinder.com/blog/film-set-etiquette/" TargetMode="External"/><Relationship Id="rId5" Type="http://schemas.openxmlformats.org/officeDocument/2006/relationships/hyperlink" Target="https://sites.mediaschool.indiana.edu/learn/introduction-to-audio/" TargetMode="External"/><Relationship Id="rId15" Type="http://schemas.openxmlformats.org/officeDocument/2006/relationships/image" Target="media/image1.png"/><Relationship Id="rId10" Type="http://schemas.openxmlformats.org/officeDocument/2006/relationships/hyperlink" Target="https://legacy.presonus.com/learn/technical-articles/sample-rate-and-bit-dept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tudiobinder.com/blog/film-set-etiquette/" TargetMode="External"/><Relationship Id="rId14" Type="http://schemas.openxmlformats.org/officeDocument/2006/relationships/hyperlink" Target="https://www.studiobinder.com/blog/how-to-use-a-film-s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Krause, James R</dc:creator>
  <cp:keywords/>
  <dc:description/>
  <cp:lastModifiedBy>Microsoft Office User</cp:lastModifiedBy>
  <cp:revision>8</cp:revision>
  <cp:lastPrinted>2022-11-07T20:50:00Z</cp:lastPrinted>
  <dcterms:created xsi:type="dcterms:W3CDTF">2023-04-03T00:53:00Z</dcterms:created>
  <dcterms:modified xsi:type="dcterms:W3CDTF">2024-04-01T19:27:00Z</dcterms:modified>
</cp:coreProperties>
</file>